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18" w:rsidRPr="00626000" w:rsidRDefault="00827DBA" w:rsidP="00E45E18">
      <w:pPr>
        <w:widowControl/>
        <w:suppressAutoHyphens w:val="0"/>
        <w:autoSpaceDE w:val="0"/>
        <w:adjustRightInd w:val="0"/>
        <w:jc w:val="both"/>
        <w:textAlignment w:val="auto"/>
        <w:rPr>
          <w:rFonts w:ascii="CalibriLight" w:eastAsiaTheme="minorHAnsi" w:hAnsi="CalibriLight" w:cs="CalibriLight"/>
          <w:color w:val="C55710"/>
          <w:kern w:val="0"/>
          <w:sz w:val="26"/>
          <w:szCs w:val="26"/>
          <w:lang w:eastAsia="en-US" w:bidi="ar-SA"/>
        </w:rPr>
      </w:pPr>
      <w:r w:rsidRPr="00626000">
        <w:rPr>
          <w:rFonts w:ascii="CalibriLight" w:eastAsiaTheme="minorHAnsi" w:hAnsi="CalibriLight" w:cs="CalibriLight"/>
          <w:b/>
          <w:color w:val="FF0000"/>
          <w:kern w:val="0"/>
          <w:sz w:val="32"/>
          <w:szCs w:val="32"/>
          <w:lang w:eastAsia="en-US" w:bidi="ar-SA"/>
        </w:rPr>
        <w:t>SPOED</w:t>
      </w:r>
      <w:r w:rsidRPr="00626000">
        <w:rPr>
          <w:rFonts w:ascii="CalibriLight" w:eastAsiaTheme="minorHAnsi" w:hAnsi="CalibriLight" w:cs="CalibriLight"/>
          <w:color w:val="C55710"/>
          <w:kern w:val="0"/>
          <w:sz w:val="32"/>
          <w:szCs w:val="32"/>
          <w:lang w:eastAsia="en-US" w:bidi="ar-SA"/>
        </w:rPr>
        <w:t xml:space="preserve"> - </w:t>
      </w:r>
      <w:r w:rsidR="00E45E18" w:rsidRPr="00626000">
        <w:rPr>
          <w:rFonts w:ascii="CalibriLight" w:eastAsiaTheme="minorHAnsi" w:hAnsi="CalibriLight" w:cs="CalibriLight"/>
          <w:color w:val="C55710"/>
          <w:kern w:val="0"/>
          <w:sz w:val="32"/>
          <w:szCs w:val="32"/>
          <w:lang w:eastAsia="en-US" w:bidi="ar-SA"/>
        </w:rPr>
        <w:t>R</w:t>
      </w:r>
      <w:r w:rsidR="00E45E18" w:rsidRPr="00626000">
        <w:rPr>
          <w:rFonts w:ascii="CalibriLight" w:eastAsiaTheme="minorHAnsi" w:hAnsi="CalibriLight" w:cs="CalibriLight"/>
          <w:color w:val="C55710"/>
          <w:kern w:val="0"/>
          <w:sz w:val="26"/>
          <w:szCs w:val="26"/>
          <w:lang w:eastAsia="en-US" w:bidi="ar-SA"/>
        </w:rPr>
        <w:t xml:space="preserve">EQUEST FOR </w:t>
      </w:r>
      <w:r w:rsidR="00E45E18" w:rsidRPr="00626000">
        <w:rPr>
          <w:rFonts w:ascii="CalibriLight" w:eastAsiaTheme="minorHAnsi" w:hAnsi="CalibriLight" w:cs="CalibriLight"/>
          <w:color w:val="C55710"/>
          <w:kern w:val="0"/>
          <w:sz w:val="32"/>
          <w:szCs w:val="32"/>
          <w:lang w:eastAsia="en-US" w:bidi="ar-SA"/>
        </w:rPr>
        <w:t>C</w:t>
      </w:r>
      <w:r w:rsidR="00E45E18" w:rsidRPr="00626000">
        <w:rPr>
          <w:rFonts w:ascii="CalibriLight" w:eastAsiaTheme="minorHAnsi" w:hAnsi="CalibriLight" w:cs="CalibriLight"/>
          <w:color w:val="C55710"/>
          <w:kern w:val="0"/>
          <w:sz w:val="26"/>
          <w:szCs w:val="26"/>
          <w:lang w:eastAsia="en-US" w:bidi="ar-SA"/>
        </w:rPr>
        <w:t>OMMENTS</w:t>
      </w:r>
    </w:p>
    <w:p w:rsidR="00E45E18" w:rsidRPr="00626000" w:rsidRDefault="00E45E18" w:rsidP="00E45E18">
      <w:pPr>
        <w:widowControl/>
        <w:suppressAutoHyphens w:val="0"/>
        <w:autoSpaceDE w:val="0"/>
        <w:adjustRightInd w:val="0"/>
        <w:jc w:val="both"/>
        <w:textAlignment w:val="auto"/>
        <w:rPr>
          <w:rFonts w:ascii="CalibriLight" w:eastAsiaTheme="minorHAnsi" w:hAnsi="CalibriLight" w:cs="CalibriLight"/>
          <w:color w:val="C55710"/>
          <w:kern w:val="0"/>
          <w:sz w:val="26"/>
          <w:szCs w:val="26"/>
          <w:lang w:eastAsia="en-US" w:bidi="ar-SA"/>
        </w:rPr>
      </w:pPr>
    </w:p>
    <w:p w:rsidR="00E45E18" w:rsidRPr="00E45E18" w:rsidRDefault="00E45E18" w:rsidP="00E45E18">
      <w:pPr>
        <w:widowControl/>
        <w:suppressAutoHyphens w:val="0"/>
        <w:autoSpaceDE w:val="0"/>
        <w:adjustRightInd w:val="0"/>
        <w:jc w:val="both"/>
        <w:textAlignment w:val="auto"/>
        <w:rPr>
          <w:rFonts w:ascii="CalibriLight" w:eastAsiaTheme="minorHAnsi" w:hAnsi="CalibriLight" w:cs="CalibriLight"/>
          <w:color w:val="C55710"/>
          <w:kern w:val="0"/>
          <w:sz w:val="26"/>
          <w:szCs w:val="26"/>
          <w:lang w:eastAsia="en-US" w:bidi="ar-SA"/>
        </w:rPr>
      </w:pPr>
      <w:r w:rsidRPr="00E45E18">
        <w:rPr>
          <w:rFonts w:ascii="CalibriLight" w:eastAsiaTheme="minorHAnsi" w:hAnsi="CalibriLight" w:cs="CalibriLight"/>
          <w:color w:val="C55710"/>
          <w:kern w:val="0"/>
          <w:sz w:val="26"/>
          <w:szCs w:val="26"/>
          <w:lang w:eastAsia="en-US" w:bidi="ar-SA"/>
        </w:rPr>
        <w:t>Consistente presentatie – Onderdrukken Verloopoverzicht vergelijkend jaar</w:t>
      </w:r>
    </w:p>
    <w:p w:rsidR="00E45E18" w:rsidRPr="00E45E18" w:rsidRDefault="00E45E18" w:rsidP="00E45E18">
      <w:pPr>
        <w:widowControl/>
        <w:suppressAutoHyphens w:val="0"/>
        <w:autoSpaceDE w:val="0"/>
        <w:adjustRightInd w:val="0"/>
        <w:jc w:val="both"/>
        <w:textAlignment w:val="auto"/>
        <w:rPr>
          <w:rFonts w:ascii="CalibriLight" w:eastAsiaTheme="minorHAnsi" w:hAnsi="CalibriLight" w:cs="CalibriLight"/>
          <w:color w:val="C55710"/>
          <w:kern w:val="0"/>
          <w:sz w:val="26"/>
          <w:szCs w:val="26"/>
          <w:lang w:eastAsia="en-US" w:bidi="ar-SA"/>
        </w:rPr>
      </w:pPr>
    </w:p>
    <w:sdt>
      <w:sdtPr>
        <w:rPr>
          <w:rFonts w:ascii="Verdana" w:eastAsia="SimSun" w:hAnsi="Verdana" w:cs="Lucida Sans"/>
          <w:color w:val="auto"/>
          <w:kern w:val="3"/>
          <w:sz w:val="21"/>
          <w:szCs w:val="24"/>
          <w:lang w:eastAsia="zh-CN" w:bidi="hi-IN"/>
        </w:rPr>
        <w:id w:val="-1039658986"/>
        <w:docPartObj>
          <w:docPartGallery w:val="Table of Contents"/>
          <w:docPartUnique/>
        </w:docPartObj>
      </w:sdtPr>
      <w:sdtEndPr>
        <w:rPr>
          <w:b/>
          <w:bCs/>
        </w:rPr>
      </w:sdtEndPr>
      <w:sdtContent>
        <w:p w:rsidR="00E45E18" w:rsidRDefault="00E45E18" w:rsidP="00E45E18">
          <w:pPr>
            <w:pStyle w:val="Kopvaninhoudsopgave"/>
            <w:jc w:val="both"/>
            <w:rPr>
              <w:color w:val="C45911" w:themeColor="accent2" w:themeShade="BF"/>
            </w:rPr>
          </w:pPr>
          <w:r w:rsidRPr="00E45E18">
            <w:rPr>
              <w:color w:val="C45911" w:themeColor="accent2" w:themeShade="BF"/>
            </w:rPr>
            <w:t>Inhoud</w:t>
          </w:r>
        </w:p>
        <w:p w:rsidR="00E45E18" w:rsidRPr="00E45E18" w:rsidRDefault="00E45E18" w:rsidP="00E45E18">
          <w:pPr>
            <w:jc w:val="both"/>
            <w:rPr>
              <w:lang w:eastAsia="nl-NL" w:bidi="ar-SA"/>
            </w:rPr>
          </w:pPr>
        </w:p>
        <w:p w:rsidR="00856CC3" w:rsidRDefault="00E45E18">
          <w:pPr>
            <w:pStyle w:val="Inhopg1"/>
            <w:tabs>
              <w:tab w:val="left" w:pos="440"/>
              <w:tab w:val="right" w:leader="dot" w:pos="9016"/>
            </w:tabs>
            <w:rPr>
              <w:rFonts w:asciiTheme="minorHAnsi" w:eastAsiaTheme="minorEastAsia" w:hAnsiTheme="minorHAnsi" w:cstheme="minorBidi"/>
              <w:noProof/>
              <w:kern w:val="0"/>
              <w:sz w:val="22"/>
              <w:szCs w:val="22"/>
              <w:lang w:eastAsia="nl-NL" w:bidi="ar-SA"/>
            </w:rPr>
          </w:pPr>
          <w:r>
            <w:fldChar w:fldCharType="begin"/>
          </w:r>
          <w:r>
            <w:instrText xml:space="preserve"> TOC \o "1-3" \h \z \u </w:instrText>
          </w:r>
          <w:r>
            <w:fldChar w:fldCharType="separate"/>
          </w:r>
          <w:hyperlink w:anchor="_Toc26786286" w:history="1">
            <w:r w:rsidR="00856CC3" w:rsidRPr="00A91425">
              <w:rPr>
                <w:rStyle w:val="Hyperlink"/>
                <w:rFonts w:eastAsiaTheme="minorHAnsi"/>
                <w:noProof/>
                <w:lang w:eastAsia="en-US"/>
              </w:rPr>
              <w:t>1</w:t>
            </w:r>
            <w:r w:rsidR="00856CC3">
              <w:rPr>
                <w:rFonts w:asciiTheme="minorHAnsi" w:eastAsiaTheme="minorEastAsia" w:hAnsiTheme="minorHAnsi" w:cstheme="minorBidi"/>
                <w:noProof/>
                <w:kern w:val="0"/>
                <w:sz w:val="22"/>
                <w:szCs w:val="22"/>
                <w:lang w:eastAsia="nl-NL" w:bidi="ar-SA"/>
              </w:rPr>
              <w:tab/>
            </w:r>
            <w:r w:rsidR="00856CC3" w:rsidRPr="00A91425">
              <w:rPr>
                <w:rStyle w:val="Hyperlink"/>
                <w:rFonts w:eastAsiaTheme="minorHAnsi"/>
                <w:noProof/>
                <w:lang w:eastAsia="en-US"/>
              </w:rPr>
              <w:t>Inleiding</w:t>
            </w:r>
            <w:r w:rsidR="00856CC3">
              <w:rPr>
                <w:noProof/>
                <w:webHidden/>
              </w:rPr>
              <w:tab/>
            </w:r>
            <w:r w:rsidR="00856CC3">
              <w:rPr>
                <w:noProof/>
                <w:webHidden/>
              </w:rPr>
              <w:fldChar w:fldCharType="begin"/>
            </w:r>
            <w:r w:rsidR="00856CC3">
              <w:rPr>
                <w:noProof/>
                <w:webHidden/>
              </w:rPr>
              <w:instrText xml:space="preserve"> PAGEREF _Toc26786286 \h </w:instrText>
            </w:r>
            <w:r w:rsidR="00856CC3">
              <w:rPr>
                <w:noProof/>
                <w:webHidden/>
              </w:rPr>
            </w:r>
            <w:r w:rsidR="00856CC3">
              <w:rPr>
                <w:noProof/>
                <w:webHidden/>
              </w:rPr>
              <w:fldChar w:fldCharType="separate"/>
            </w:r>
            <w:r w:rsidR="00856CC3">
              <w:rPr>
                <w:noProof/>
                <w:webHidden/>
              </w:rPr>
              <w:t>1</w:t>
            </w:r>
            <w:r w:rsidR="00856CC3">
              <w:rPr>
                <w:noProof/>
                <w:webHidden/>
              </w:rPr>
              <w:fldChar w:fldCharType="end"/>
            </w:r>
          </w:hyperlink>
        </w:p>
        <w:p w:rsidR="00856CC3" w:rsidRDefault="00D94684">
          <w:pPr>
            <w:pStyle w:val="Inhopg1"/>
            <w:tabs>
              <w:tab w:val="left" w:pos="440"/>
              <w:tab w:val="right" w:leader="dot" w:pos="9016"/>
            </w:tabs>
            <w:rPr>
              <w:rFonts w:asciiTheme="minorHAnsi" w:eastAsiaTheme="minorEastAsia" w:hAnsiTheme="minorHAnsi" w:cstheme="minorBidi"/>
              <w:noProof/>
              <w:kern w:val="0"/>
              <w:sz w:val="22"/>
              <w:szCs w:val="22"/>
              <w:lang w:eastAsia="nl-NL" w:bidi="ar-SA"/>
            </w:rPr>
          </w:pPr>
          <w:hyperlink w:anchor="_Toc26786287" w:history="1">
            <w:r w:rsidR="00856CC3" w:rsidRPr="00A91425">
              <w:rPr>
                <w:rStyle w:val="Hyperlink"/>
                <w:rFonts w:eastAsiaTheme="minorHAnsi"/>
                <w:noProof/>
                <w:lang w:eastAsia="en-US"/>
              </w:rPr>
              <w:t>2</w:t>
            </w:r>
            <w:r w:rsidR="00856CC3">
              <w:rPr>
                <w:rFonts w:asciiTheme="minorHAnsi" w:eastAsiaTheme="minorEastAsia" w:hAnsiTheme="minorHAnsi" w:cstheme="minorBidi"/>
                <w:noProof/>
                <w:kern w:val="0"/>
                <w:sz w:val="22"/>
                <w:szCs w:val="22"/>
                <w:lang w:eastAsia="nl-NL" w:bidi="ar-SA"/>
              </w:rPr>
              <w:tab/>
            </w:r>
            <w:r w:rsidR="00856CC3" w:rsidRPr="00A91425">
              <w:rPr>
                <w:rStyle w:val="Hyperlink"/>
                <w:rFonts w:eastAsiaTheme="minorHAnsi"/>
                <w:noProof/>
                <w:lang w:eastAsia="en-US"/>
              </w:rPr>
              <w:t>Voorgestelde CP regel</w:t>
            </w:r>
            <w:r w:rsidR="00856CC3">
              <w:rPr>
                <w:noProof/>
                <w:webHidden/>
              </w:rPr>
              <w:tab/>
            </w:r>
            <w:r w:rsidR="00856CC3">
              <w:rPr>
                <w:noProof/>
                <w:webHidden/>
              </w:rPr>
              <w:fldChar w:fldCharType="begin"/>
            </w:r>
            <w:r w:rsidR="00856CC3">
              <w:rPr>
                <w:noProof/>
                <w:webHidden/>
              </w:rPr>
              <w:instrText xml:space="preserve"> PAGEREF _Toc26786287 \h </w:instrText>
            </w:r>
            <w:r w:rsidR="00856CC3">
              <w:rPr>
                <w:noProof/>
                <w:webHidden/>
              </w:rPr>
            </w:r>
            <w:r w:rsidR="00856CC3">
              <w:rPr>
                <w:noProof/>
                <w:webHidden/>
              </w:rPr>
              <w:fldChar w:fldCharType="separate"/>
            </w:r>
            <w:r w:rsidR="00856CC3">
              <w:rPr>
                <w:noProof/>
                <w:webHidden/>
              </w:rPr>
              <w:t>1</w:t>
            </w:r>
            <w:r w:rsidR="00856CC3">
              <w:rPr>
                <w:noProof/>
                <w:webHidden/>
              </w:rPr>
              <w:fldChar w:fldCharType="end"/>
            </w:r>
          </w:hyperlink>
        </w:p>
        <w:p w:rsidR="00856CC3" w:rsidRDefault="00D94684">
          <w:pPr>
            <w:pStyle w:val="Inhopg1"/>
            <w:tabs>
              <w:tab w:val="left" w:pos="440"/>
              <w:tab w:val="right" w:leader="dot" w:pos="9016"/>
            </w:tabs>
            <w:rPr>
              <w:rFonts w:asciiTheme="minorHAnsi" w:eastAsiaTheme="minorEastAsia" w:hAnsiTheme="minorHAnsi" w:cstheme="minorBidi"/>
              <w:noProof/>
              <w:kern w:val="0"/>
              <w:sz w:val="22"/>
              <w:szCs w:val="22"/>
              <w:lang w:eastAsia="nl-NL" w:bidi="ar-SA"/>
            </w:rPr>
          </w:pPr>
          <w:hyperlink w:anchor="_Toc26786288" w:history="1">
            <w:r w:rsidR="00856CC3" w:rsidRPr="00A91425">
              <w:rPr>
                <w:rStyle w:val="Hyperlink"/>
                <w:rFonts w:eastAsiaTheme="minorHAnsi"/>
                <w:noProof/>
                <w:lang w:eastAsia="en-US"/>
              </w:rPr>
              <w:t>3</w:t>
            </w:r>
            <w:r w:rsidR="00856CC3">
              <w:rPr>
                <w:rFonts w:asciiTheme="minorHAnsi" w:eastAsiaTheme="minorEastAsia" w:hAnsiTheme="minorHAnsi" w:cstheme="minorBidi"/>
                <w:noProof/>
                <w:kern w:val="0"/>
                <w:sz w:val="22"/>
                <w:szCs w:val="22"/>
                <w:lang w:eastAsia="nl-NL" w:bidi="ar-SA"/>
              </w:rPr>
              <w:tab/>
            </w:r>
            <w:r w:rsidR="00856CC3" w:rsidRPr="00A91425">
              <w:rPr>
                <w:rStyle w:val="Hyperlink"/>
                <w:rFonts w:eastAsiaTheme="minorHAnsi"/>
                <w:noProof/>
                <w:lang w:eastAsia="en-US"/>
              </w:rPr>
              <w:t>Conclusie</w:t>
            </w:r>
            <w:r w:rsidR="00856CC3">
              <w:rPr>
                <w:noProof/>
                <w:webHidden/>
              </w:rPr>
              <w:tab/>
            </w:r>
            <w:r w:rsidR="00856CC3">
              <w:rPr>
                <w:noProof/>
                <w:webHidden/>
              </w:rPr>
              <w:fldChar w:fldCharType="begin"/>
            </w:r>
            <w:r w:rsidR="00856CC3">
              <w:rPr>
                <w:noProof/>
                <w:webHidden/>
              </w:rPr>
              <w:instrText xml:space="preserve"> PAGEREF _Toc26786288 \h </w:instrText>
            </w:r>
            <w:r w:rsidR="00856CC3">
              <w:rPr>
                <w:noProof/>
                <w:webHidden/>
              </w:rPr>
            </w:r>
            <w:r w:rsidR="00856CC3">
              <w:rPr>
                <w:noProof/>
                <w:webHidden/>
              </w:rPr>
              <w:fldChar w:fldCharType="separate"/>
            </w:r>
            <w:r w:rsidR="00856CC3">
              <w:rPr>
                <w:noProof/>
                <w:webHidden/>
              </w:rPr>
              <w:t>2</w:t>
            </w:r>
            <w:r w:rsidR="00856CC3">
              <w:rPr>
                <w:noProof/>
                <w:webHidden/>
              </w:rPr>
              <w:fldChar w:fldCharType="end"/>
            </w:r>
          </w:hyperlink>
        </w:p>
        <w:p w:rsidR="00856CC3" w:rsidRDefault="00D94684">
          <w:pPr>
            <w:pStyle w:val="Inhopg1"/>
            <w:tabs>
              <w:tab w:val="left" w:pos="440"/>
              <w:tab w:val="right" w:leader="dot" w:pos="9016"/>
            </w:tabs>
            <w:rPr>
              <w:rFonts w:asciiTheme="minorHAnsi" w:eastAsiaTheme="minorEastAsia" w:hAnsiTheme="minorHAnsi" w:cstheme="minorBidi"/>
              <w:noProof/>
              <w:kern w:val="0"/>
              <w:sz w:val="22"/>
              <w:szCs w:val="22"/>
              <w:lang w:eastAsia="nl-NL" w:bidi="ar-SA"/>
            </w:rPr>
          </w:pPr>
          <w:hyperlink w:anchor="_Toc26786289" w:history="1">
            <w:r w:rsidR="00856CC3" w:rsidRPr="00A91425">
              <w:rPr>
                <w:rStyle w:val="Hyperlink"/>
                <w:rFonts w:eastAsiaTheme="minorHAnsi"/>
                <w:noProof/>
                <w:lang w:eastAsia="en-US"/>
              </w:rPr>
              <w:t>4</w:t>
            </w:r>
            <w:r w:rsidR="00856CC3">
              <w:rPr>
                <w:rFonts w:asciiTheme="minorHAnsi" w:eastAsiaTheme="minorEastAsia" w:hAnsiTheme="minorHAnsi" w:cstheme="minorBidi"/>
                <w:noProof/>
                <w:kern w:val="0"/>
                <w:sz w:val="22"/>
                <w:szCs w:val="22"/>
                <w:lang w:eastAsia="nl-NL" w:bidi="ar-SA"/>
              </w:rPr>
              <w:tab/>
            </w:r>
            <w:r w:rsidR="00856CC3" w:rsidRPr="00A91425">
              <w:rPr>
                <w:rStyle w:val="Hyperlink"/>
                <w:rFonts w:eastAsiaTheme="minorHAnsi"/>
                <w:noProof/>
                <w:lang w:eastAsia="en-US"/>
              </w:rPr>
              <w:t>Impact</w:t>
            </w:r>
            <w:r w:rsidR="00856CC3">
              <w:rPr>
                <w:noProof/>
                <w:webHidden/>
              </w:rPr>
              <w:tab/>
            </w:r>
            <w:r w:rsidR="00856CC3">
              <w:rPr>
                <w:noProof/>
                <w:webHidden/>
              </w:rPr>
              <w:fldChar w:fldCharType="begin"/>
            </w:r>
            <w:r w:rsidR="00856CC3">
              <w:rPr>
                <w:noProof/>
                <w:webHidden/>
              </w:rPr>
              <w:instrText xml:space="preserve"> PAGEREF _Toc26786289 \h </w:instrText>
            </w:r>
            <w:r w:rsidR="00856CC3">
              <w:rPr>
                <w:noProof/>
                <w:webHidden/>
              </w:rPr>
            </w:r>
            <w:r w:rsidR="00856CC3">
              <w:rPr>
                <w:noProof/>
                <w:webHidden/>
              </w:rPr>
              <w:fldChar w:fldCharType="separate"/>
            </w:r>
            <w:r w:rsidR="00856CC3">
              <w:rPr>
                <w:noProof/>
                <w:webHidden/>
              </w:rPr>
              <w:t>2</w:t>
            </w:r>
            <w:r w:rsidR="00856CC3">
              <w:rPr>
                <w:noProof/>
                <w:webHidden/>
              </w:rPr>
              <w:fldChar w:fldCharType="end"/>
            </w:r>
          </w:hyperlink>
        </w:p>
        <w:p w:rsidR="00856CC3" w:rsidRDefault="00D94684">
          <w:pPr>
            <w:pStyle w:val="Inhopg1"/>
            <w:tabs>
              <w:tab w:val="left" w:pos="440"/>
              <w:tab w:val="right" w:leader="dot" w:pos="9016"/>
            </w:tabs>
            <w:rPr>
              <w:rFonts w:asciiTheme="minorHAnsi" w:eastAsiaTheme="minorEastAsia" w:hAnsiTheme="minorHAnsi" w:cstheme="minorBidi"/>
              <w:noProof/>
              <w:kern w:val="0"/>
              <w:sz w:val="22"/>
              <w:szCs w:val="22"/>
              <w:lang w:eastAsia="nl-NL" w:bidi="ar-SA"/>
            </w:rPr>
          </w:pPr>
          <w:hyperlink w:anchor="_Toc26786290" w:history="1">
            <w:r w:rsidR="00856CC3" w:rsidRPr="00A91425">
              <w:rPr>
                <w:rStyle w:val="Hyperlink"/>
                <w:rFonts w:eastAsiaTheme="minorHAnsi"/>
                <w:noProof/>
                <w:lang w:eastAsia="en-US"/>
              </w:rPr>
              <w:t>5</w:t>
            </w:r>
            <w:r w:rsidR="00856CC3">
              <w:rPr>
                <w:rFonts w:asciiTheme="minorHAnsi" w:eastAsiaTheme="minorEastAsia" w:hAnsiTheme="minorHAnsi" w:cstheme="minorBidi"/>
                <w:noProof/>
                <w:kern w:val="0"/>
                <w:sz w:val="22"/>
                <w:szCs w:val="22"/>
                <w:lang w:eastAsia="nl-NL" w:bidi="ar-SA"/>
              </w:rPr>
              <w:tab/>
            </w:r>
            <w:r w:rsidR="00856CC3" w:rsidRPr="00A91425">
              <w:rPr>
                <w:rStyle w:val="Hyperlink"/>
                <w:rFonts w:eastAsiaTheme="minorHAnsi"/>
                <w:noProof/>
                <w:lang w:eastAsia="en-US"/>
              </w:rPr>
              <w:t>Request for Comments</w:t>
            </w:r>
            <w:r w:rsidR="00856CC3">
              <w:rPr>
                <w:noProof/>
                <w:webHidden/>
              </w:rPr>
              <w:tab/>
            </w:r>
            <w:r w:rsidR="00856CC3">
              <w:rPr>
                <w:noProof/>
                <w:webHidden/>
              </w:rPr>
              <w:fldChar w:fldCharType="begin"/>
            </w:r>
            <w:r w:rsidR="00856CC3">
              <w:rPr>
                <w:noProof/>
                <w:webHidden/>
              </w:rPr>
              <w:instrText xml:space="preserve"> PAGEREF _Toc26786290 \h </w:instrText>
            </w:r>
            <w:r w:rsidR="00856CC3">
              <w:rPr>
                <w:noProof/>
                <w:webHidden/>
              </w:rPr>
            </w:r>
            <w:r w:rsidR="00856CC3">
              <w:rPr>
                <w:noProof/>
                <w:webHidden/>
              </w:rPr>
              <w:fldChar w:fldCharType="separate"/>
            </w:r>
            <w:r w:rsidR="00856CC3">
              <w:rPr>
                <w:noProof/>
                <w:webHidden/>
              </w:rPr>
              <w:t>2</w:t>
            </w:r>
            <w:r w:rsidR="00856CC3">
              <w:rPr>
                <w:noProof/>
                <w:webHidden/>
              </w:rPr>
              <w:fldChar w:fldCharType="end"/>
            </w:r>
          </w:hyperlink>
        </w:p>
        <w:p w:rsidR="00E45E18" w:rsidRDefault="00E45E18" w:rsidP="00E45E18">
          <w:pPr>
            <w:jc w:val="both"/>
          </w:pPr>
          <w:r>
            <w:rPr>
              <w:b/>
              <w:bCs/>
            </w:rPr>
            <w:fldChar w:fldCharType="end"/>
          </w:r>
        </w:p>
      </w:sdtContent>
    </w:sdt>
    <w:p w:rsidR="00E45E18" w:rsidRDefault="00E45E18" w:rsidP="00E45E18">
      <w:pPr>
        <w:pStyle w:val="Kop1"/>
        <w:jc w:val="both"/>
        <w:rPr>
          <w:rFonts w:eastAsiaTheme="minorHAnsi"/>
          <w:lang w:eastAsia="en-US" w:bidi="ar-SA"/>
        </w:rPr>
      </w:pPr>
      <w:bookmarkStart w:id="0" w:name="_Toc26786286"/>
      <w:r>
        <w:rPr>
          <w:rFonts w:eastAsiaTheme="minorHAnsi"/>
          <w:lang w:eastAsia="en-US" w:bidi="ar-SA"/>
        </w:rPr>
        <w:t>Inleiding</w:t>
      </w:r>
      <w:bookmarkEnd w:id="0"/>
    </w:p>
    <w:p w:rsidR="00E45E18" w:rsidRDefault="00E45E18" w:rsidP="00E45E18">
      <w:pPr>
        <w:widowControl/>
        <w:suppressAutoHyphens w:val="0"/>
        <w:autoSpaceDE w:val="0"/>
        <w:adjustRightInd w:val="0"/>
        <w:jc w:val="both"/>
        <w:textAlignment w:val="auto"/>
        <w:rPr>
          <w:rFonts w:ascii="CalibriLight" w:eastAsiaTheme="minorHAnsi" w:hAnsi="CalibriLight" w:cs="CalibriLight"/>
          <w:color w:val="C55911"/>
          <w:kern w:val="0"/>
          <w:sz w:val="32"/>
          <w:szCs w:val="32"/>
          <w:lang w:eastAsia="en-US" w:bidi="ar-SA"/>
        </w:rPr>
      </w:pPr>
    </w:p>
    <w:p w:rsidR="00E45E18" w:rsidRDefault="00E45E18"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 xml:space="preserve">In de jaarverslaggevingsketen wordt veel waarde gehecht aan het getrouw beeld van een jaarrekening. Dit getrouwe beeld wordt binnen de huidige afspraken inzake de inhoud van de taxonomie en de regels die zijn vastgesteld binnen de Consistente Presentatie op één belangrijk onderdeel in bepaalde situaties geweld aangedaan. Dit betreft met name de presentatie van verloopoverzichten waarbij geen gegevens van het vergelijkend jaar aanwezig zijn. </w:t>
      </w:r>
    </w:p>
    <w:p w:rsidR="00E45E18" w:rsidRDefault="00E45E18"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E45E18" w:rsidRDefault="00E45E18"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 xml:space="preserve">Het issue wordt veroorzaakt door het feit dat de beginstand van het verslagjaar in de XBRL instance wordt gerapporteerd als zijnde de eindstand van het voorgaand jaar. En omdat er dus een </w:t>
      </w:r>
      <w:proofErr w:type="spellStart"/>
      <w:r>
        <w:rPr>
          <w:rFonts w:eastAsiaTheme="minorHAnsi" w:cs="Verdana"/>
          <w:color w:val="000000"/>
          <w:kern w:val="0"/>
          <w:sz w:val="18"/>
          <w:szCs w:val="18"/>
          <w:lang w:eastAsia="en-US" w:bidi="ar-SA"/>
        </w:rPr>
        <w:t>fact</w:t>
      </w:r>
      <w:proofErr w:type="spellEnd"/>
      <w:r>
        <w:rPr>
          <w:rFonts w:eastAsiaTheme="minorHAnsi" w:cs="Verdana"/>
          <w:color w:val="000000"/>
          <w:kern w:val="0"/>
          <w:sz w:val="18"/>
          <w:szCs w:val="18"/>
          <w:lang w:eastAsia="en-US" w:bidi="ar-SA"/>
        </w:rPr>
        <w:t xml:space="preserve"> voorgaand jaar aanwezig is, gaat render software er van uit dat de betreffende tabel moet worden gepresenteerd. Waarbij dan alleen de eindstand wordt getoond. </w:t>
      </w:r>
    </w:p>
    <w:p w:rsidR="00E45E18" w:rsidRDefault="00E45E18"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E45E18" w:rsidRDefault="00E45E18"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 xml:space="preserve">Tijdens het overleg van 7 november 2019 inzake mogelijke aanpassingen van de CP is dit onderwerp ter sprake gekomen en </w:t>
      </w:r>
      <w:r w:rsidR="00381090">
        <w:rPr>
          <w:rFonts w:eastAsiaTheme="minorHAnsi" w:cs="Verdana"/>
          <w:color w:val="000000"/>
          <w:kern w:val="0"/>
          <w:sz w:val="18"/>
          <w:szCs w:val="18"/>
          <w:lang w:eastAsia="en-US" w:bidi="ar-SA"/>
        </w:rPr>
        <w:t xml:space="preserve">er is toen door de aanwezigen aangegeven dat dit issue is op te lossen door hiervoor een CP regel te definiëren. </w:t>
      </w:r>
    </w:p>
    <w:p w:rsidR="00381090" w:rsidRDefault="00381090"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381090" w:rsidRDefault="00381090"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 xml:space="preserve">Op 18 december 2019 staat een vervolgsessie in de planning met als doel om de definities van een aantal gewijzigde en nieuwe CP regels vast te stellen. De vaststelling van de CP regels volgt de afspraken in de SBR Governance en die houden in dat uiteindelijk het SBR Beraad de aangepaste CP regels dient vast te stellen. </w:t>
      </w:r>
    </w:p>
    <w:p w:rsidR="00381090" w:rsidRDefault="00381090"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381090" w:rsidRDefault="00381090"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Aangezien het noodzakelijk is dat de markt per begin 2020 in staat is om een jaarrekening op</w:t>
      </w:r>
      <w:r w:rsidR="00856CC3">
        <w:rPr>
          <w:rFonts w:eastAsiaTheme="minorHAnsi" w:cs="Verdana"/>
          <w:color w:val="000000"/>
          <w:kern w:val="0"/>
          <w:sz w:val="18"/>
          <w:szCs w:val="18"/>
          <w:lang w:eastAsia="en-US" w:bidi="ar-SA"/>
        </w:rPr>
        <w:t xml:space="preserve"> de gewenste manier te renderen</w:t>
      </w:r>
      <w:r>
        <w:rPr>
          <w:rFonts w:eastAsiaTheme="minorHAnsi" w:cs="Verdana"/>
          <w:color w:val="000000"/>
          <w:kern w:val="0"/>
          <w:sz w:val="18"/>
          <w:szCs w:val="18"/>
          <w:lang w:eastAsia="en-US" w:bidi="ar-SA"/>
        </w:rPr>
        <w:t xml:space="preserve"> is deze </w:t>
      </w:r>
      <w:proofErr w:type="spellStart"/>
      <w:r>
        <w:rPr>
          <w:rFonts w:eastAsiaTheme="minorHAnsi" w:cs="Verdana"/>
          <w:color w:val="000000"/>
          <w:kern w:val="0"/>
          <w:sz w:val="18"/>
          <w:szCs w:val="18"/>
          <w:lang w:eastAsia="en-US" w:bidi="ar-SA"/>
        </w:rPr>
        <w:t>Request</w:t>
      </w:r>
      <w:proofErr w:type="spellEnd"/>
      <w:r>
        <w:rPr>
          <w:rFonts w:eastAsiaTheme="minorHAnsi" w:cs="Verdana"/>
          <w:color w:val="000000"/>
          <w:kern w:val="0"/>
          <w:sz w:val="18"/>
          <w:szCs w:val="18"/>
          <w:lang w:eastAsia="en-US" w:bidi="ar-SA"/>
        </w:rPr>
        <w:t xml:space="preserve"> </w:t>
      </w:r>
      <w:proofErr w:type="spellStart"/>
      <w:r>
        <w:rPr>
          <w:rFonts w:eastAsiaTheme="minorHAnsi" w:cs="Verdana"/>
          <w:color w:val="000000"/>
          <w:kern w:val="0"/>
          <w:sz w:val="18"/>
          <w:szCs w:val="18"/>
          <w:lang w:eastAsia="en-US" w:bidi="ar-SA"/>
        </w:rPr>
        <w:t>for</w:t>
      </w:r>
      <w:proofErr w:type="spellEnd"/>
      <w:r>
        <w:rPr>
          <w:rFonts w:eastAsiaTheme="minorHAnsi" w:cs="Verdana"/>
          <w:color w:val="000000"/>
          <w:kern w:val="0"/>
          <w:sz w:val="18"/>
          <w:szCs w:val="18"/>
          <w:lang w:eastAsia="en-US" w:bidi="ar-SA"/>
        </w:rPr>
        <w:t xml:space="preserve"> </w:t>
      </w:r>
      <w:proofErr w:type="spellStart"/>
      <w:r>
        <w:rPr>
          <w:rFonts w:eastAsiaTheme="minorHAnsi" w:cs="Verdana"/>
          <w:color w:val="000000"/>
          <w:kern w:val="0"/>
          <w:sz w:val="18"/>
          <w:szCs w:val="18"/>
          <w:lang w:eastAsia="en-US" w:bidi="ar-SA"/>
        </w:rPr>
        <w:t>Comments</w:t>
      </w:r>
      <w:proofErr w:type="spellEnd"/>
      <w:r>
        <w:rPr>
          <w:rFonts w:eastAsiaTheme="minorHAnsi" w:cs="Verdana"/>
          <w:color w:val="000000"/>
          <w:kern w:val="0"/>
          <w:sz w:val="18"/>
          <w:szCs w:val="18"/>
          <w:lang w:eastAsia="en-US" w:bidi="ar-SA"/>
        </w:rPr>
        <w:t xml:space="preserve"> (</w:t>
      </w:r>
      <w:proofErr w:type="spellStart"/>
      <w:r>
        <w:rPr>
          <w:rFonts w:eastAsiaTheme="minorHAnsi" w:cs="Verdana"/>
          <w:color w:val="000000"/>
          <w:kern w:val="0"/>
          <w:sz w:val="18"/>
          <w:szCs w:val="18"/>
          <w:lang w:eastAsia="en-US" w:bidi="ar-SA"/>
        </w:rPr>
        <w:t>RfC</w:t>
      </w:r>
      <w:proofErr w:type="spellEnd"/>
      <w:r>
        <w:rPr>
          <w:rFonts w:eastAsiaTheme="minorHAnsi" w:cs="Verdana"/>
          <w:color w:val="000000"/>
          <w:kern w:val="0"/>
          <w:sz w:val="18"/>
          <w:szCs w:val="18"/>
          <w:lang w:eastAsia="en-US" w:bidi="ar-SA"/>
        </w:rPr>
        <w:t xml:space="preserve">) procedure opgestart met als doel alle betrokkenen te informeren, de kans te geven om de voorgestelde aanpassing van commentaar te voorzien en eventueel voorbereidende maatregelen te treffen om hun software zodanig aan te passen dat deze voldoet aan de toekomstige wijziging. </w:t>
      </w:r>
    </w:p>
    <w:p w:rsidR="00E45E18" w:rsidRDefault="00282BB4" w:rsidP="00282BB4">
      <w:pPr>
        <w:pStyle w:val="Kop1"/>
        <w:rPr>
          <w:rFonts w:eastAsiaTheme="minorHAnsi"/>
          <w:lang w:eastAsia="en-US" w:bidi="ar-SA"/>
        </w:rPr>
      </w:pPr>
      <w:bookmarkStart w:id="1" w:name="_Toc26786287"/>
      <w:r>
        <w:rPr>
          <w:rFonts w:eastAsiaTheme="minorHAnsi"/>
          <w:lang w:eastAsia="en-US" w:bidi="ar-SA"/>
        </w:rPr>
        <w:t>Voorgestelde CP regel</w:t>
      </w:r>
      <w:bookmarkEnd w:id="1"/>
    </w:p>
    <w:p w:rsidR="00282BB4" w:rsidRDefault="00282BB4" w:rsidP="00282BB4">
      <w:pPr>
        <w:rPr>
          <w:lang w:eastAsia="en-US" w:bidi="ar-SA"/>
        </w:rPr>
      </w:pPr>
    </w:p>
    <w:p w:rsidR="00282BB4" w:rsidRDefault="00695CA5" w:rsidP="00282BB4">
      <w:pPr>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Op 18 december 2019 is</w:t>
      </w:r>
      <w:r w:rsidR="00282BB4" w:rsidRPr="00282BB4">
        <w:rPr>
          <w:rFonts w:eastAsiaTheme="minorHAnsi" w:cs="Verdana"/>
          <w:color w:val="000000"/>
          <w:kern w:val="0"/>
          <w:sz w:val="18"/>
          <w:szCs w:val="18"/>
          <w:lang w:eastAsia="en-US" w:bidi="ar-SA"/>
        </w:rPr>
        <w:t xml:space="preserve"> de definitie van de betreffende CP regel definitief vastgesteld</w:t>
      </w:r>
      <w:r w:rsidR="00282BB4">
        <w:rPr>
          <w:rFonts w:eastAsiaTheme="minorHAnsi" w:cs="Verdana"/>
          <w:color w:val="000000"/>
          <w:kern w:val="0"/>
          <w:sz w:val="18"/>
          <w:szCs w:val="18"/>
          <w:lang w:eastAsia="en-US" w:bidi="ar-SA"/>
        </w:rPr>
        <w:t xml:space="preserve">. </w:t>
      </w:r>
    </w:p>
    <w:p w:rsidR="00695CA5" w:rsidRDefault="00695CA5" w:rsidP="00282BB4">
      <w:pPr>
        <w:rPr>
          <w:rFonts w:eastAsiaTheme="minorHAnsi" w:cs="Verdana"/>
          <w:color w:val="000000"/>
          <w:kern w:val="0"/>
          <w:sz w:val="18"/>
          <w:szCs w:val="18"/>
          <w:lang w:eastAsia="en-US" w:bidi="ar-SA"/>
        </w:rPr>
      </w:pPr>
    </w:p>
    <w:p w:rsidR="00695CA5" w:rsidRDefault="00695CA5" w:rsidP="00282BB4">
      <w:pPr>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De CP regel luidt als volgt:</w:t>
      </w:r>
    </w:p>
    <w:p w:rsidR="00695CA5" w:rsidRDefault="00695CA5" w:rsidP="00282BB4">
      <w:pPr>
        <w:rPr>
          <w:rFonts w:eastAsiaTheme="minorHAnsi" w:cs="Verdana"/>
          <w:color w:val="000000"/>
          <w:kern w:val="0"/>
          <w:sz w:val="18"/>
          <w:szCs w:val="18"/>
          <w:lang w:eastAsia="en-US" w:bidi="ar-SA"/>
        </w:rPr>
      </w:pPr>
    </w:p>
    <w:p w:rsidR="00695CA5" w:rsidRPr="00695CA5" w:rsidRDefault="00695CA5" w:rsidP="00695CA5">
      <w:pPr>
        <w:rPr>
          <w:rFonts w:eastAsiaTheme="minorHAnsi" w:cs="Verdana"/>
          <w:color w:val="000000"/>
          <w:kern w:val="0"/>
          <w:sz w:val="18"/>
          <w:szCs w:val="18"/>
          <w:lang w:eastAsia="en-US" w:bidi="ar-SA"/>
        </w:rPr>
      </w:pPr>
      <w:r w:rsidRPr="00695CA5">
        <w:rPr>
          <w:rFonts w:eastAsiaTheme="minorHAnsi" w:cs="Verdana"/>
          <w:color w:val="000000"/>
          <w:kern w:val="0"/>
          <w:sz w:val="18"/>
          <w:szCs w:val="18"/>
          <w:lang w:eastAsia="en-US" w:bidi="ar-SA"/>
        </w:rPr>
        <w:t>De Consistente Presentatie MOET tabellen met de string “</w:t>
      </w:r>
      <w:proofErr w:type="spellStart"/>
      <w:r w:rsidRPr="00695CA5">
        <w:rPr>
          <w:rFonts w:eastAsiaTheme="minorHAnsi" w:cs="Verdana"/>
          <w:color w:val="000000"/>
          <w:kern w:val="0"/>
          <w:sz w:val="18"/>
          <w:szCs w:val="18"/>
          <w:lang w:eastAsia="en-US" w:bidi="ar-SA"/>
        </w:rPr>
        <w:t>PeriodeVoorgaandTypeJaarrekeningVerloopoverzicht</w:t>
      </w:r>
      <w:proofErr w:type="spellEnd"/>
      <w:r w:rsidRPr="00695CA5">
        <w:rPr>
          <w:rFonts w:eastAsiaTheme="minorHAnsi" w:cs="Verdana"/>
          <w:color w:val="000000"/>
          <w:kern w:val="0"/>
          <w:sz w:val="18"/>
          <w:szCs w:val="18"/>
          <w:lang w:eastAsia="en-US" w:bidi="ar-SA"/>
        </w:rPr>
        <w:t xml:space="preserve">” in de </w:t>
      </w:r>
      <w:proofErr w:type="spellStart"/>
      <w:r w:rsidRPr="00695CA5">
        <w:rPr>
          <w:rFonts w:eastAsiaTheme="minorHAnsi" w:cs="Verdana"/>
          <w:color w:val="000000"/>
          <w:kern w:val="0"/>
          <w:sz w:val="18"/>
          <w:szCs w:val="18"/>
          <w:lang w:eastAsia="en-US" w:bidi="ar-SA"/>
        </w:rPr>
        <w:t>table</w:t>
      </w:r>
      <w:proofErr w:type="spellEnd"/>
      <w:r w:rsidRPr="00695CA5">
        <w:rPr>
          <w:rFonts w:eastAsiaTheme="minorHAnsi" w:cs="Verdana"/>
          <w:color w:val="000000"/>
          <w:kern w:val="0"/>
          <w:sz w:val="18"/>
          <w:szCs w:val="18"/>
          <w:lang w:eastAsia="en-US" w:bidi="ar-SA"/>
        </w:rPr>
        <w:t xml:space="preserve"> </w:t>
      </w:r>
      <w:proofErr w:type="spellStart"/>
      <w:r w:rsidRPr="00695CA5">
        <w:rPr>
          <w:rFonts w:eastAsiaTheme="minorHAnsi" w:cs="Verdana"/>
          <w:color w:val="000000"/>
          <w:kern w:val="0"/>
          <w:sz w:val="18"/>
          <w:szCs w:val="18"/>
          <w:lang w:eastAsia="en-US" w:bidi="ar-SA"/>
        </w:rPr>
        <w:t>id</w:t>
      </w:r>
      <w:proofErr w:type="spellEnd"/>
      <w:r w:rsidRPr="00695CA5">
        <w:rPr>
          <w:rFonts w:eastAsiaTheme="minorHAnsi" w:cs="Verdana"/>
          <w:color w:val="000000"/>
          <w:kern w:val="0"/>
          <w:sz w:val="18"/>
          <w:szCs w:val="18"/>
          <w:lang w:eastAsia="en-US" w:bidi="ar-SA"/>
        </w:rPr>
        <w:t xml:space="preserve"> wegfilteren</w:t>
      </w:r>
      <w:r>
        <w:rPr>
          <w:rFonts w:eastAsiaTheme="minorHAnsi" w:cs="Verdana"/>
          <w:color w:val="000000"/>
          <w:kern w:val="0"/>
          <w:sz w:val="18"/>
          <w:szCs w:val="18"/>
          <w:lang w:eastAsia="en-US" w:bidi="ar-SA"/>
        </w:rPr>
        <w:t>,</w:t>
      </w:r>
      <w:r w:rsidRPr="00695CA5">
        <w:rPr>
          <w:rFonts w:eastAsiaTheme="minorHAnsi" w:cs="Verdana"/>
          <w:color w:val="000000"/>
          <w:kern w:val="0"/>
          <w:sz w:val="18"/>
          <w:szCs w:val="18"/>
          <w:lang w:eastAsia="en-US" w:bidi="ar-SA"/>
        </w:rPr>
        <w:t xml:space="preserve"> waarin uitsluitend feiten met contexten met identieke datum van het periodetype instant zijn opgenomen, waarbij de datum gelijk is aan de </w:t>
      </w:r>
      <w:proofErr w:type="spellStart"/>
      <w:r w:rsidRPr="00695CA5">
        <w:rPr>
          <w:rFonts w:eastAsiaTheme="minorHAnsi" w:cs="Verdana"/>
          <w:color w:val="000000"/>
          <w:kern w:val="0"/>
          <w:sz w:val="18"/>
          <w:szCs w:val="18"/>
          <w:lang w:eastAsia="en-US" w:bidi="ar-SA"/>
        </w:rPr>
        <w:t>FinancialReportingPeriodPreviousEndDate</w:t>
      </w:r>
      <w:proofErr w:type="spellEnd"/>
      <w:r w:rsidRPr="00695CA5">
        <w:rPr>
          <w:rFonts w:eastAsiaTheme="minorHAnsi" w:cs="Verdana"/>
          <w:color w:val="000000"/>
          <w:kern w:val="0"/>
          <w:sz w:val="18"/>
          <w:szCs w:val="18"/>
          <w:lang w:eastAsia="en-US" w:bidi="ar-SA"/>
        </w:rPr>
        <w:t>.</w:t>
      </w:r>
    </w:p>
    <w:p w:rsidR="00282BB4" w:rsidRPr="00695CA5" w:rsidRDefault="00282BB4" w:rsidP="00282BB4">
      <w:pPr>
        <w:rPr>
          <w:rFonts w:eastAsiaTheme="minorHAnsi" w:cs="Verdana"/>
          <w:color w:val="000000"/>
          <w:kern w:val="0"/>
          <w:sz w:val="18"/>
          <w:szCs w:val="18"/>
          <w:lang w:eastAsia="en-US" w:bidi="ar-SA"/>
        </w:rPr>
      </w:pPr>
    </w:p>
    <w:p w:rsidR="00695CA5" w:rsidRPr="00695CA5" w:rsidRDefault="00695CA5" w:rsidP="00695CA5">
      <w:pPr>
        <w:rPr>
          <w:rFonts w:eastAsiaTheme="minorHAnsi" w:cs="Verdana"/>
          <w:color w:val="000000"/>
          <w:kern w:val="0"/>
          <w:sz w:val="18"/>
          <w:szCs w:val="18"/>
          <w:lang w:eastAsia="en-US" w:bidi="ar-SA"/>
        </w:rPr>
      </w:pPr>
      <w:r w:rsidRPr="00695CA5">
        <w:rPr>
          <w:rFonts w:eastAsiaTheme="minorHAnsi" w:cs="Verdana"/>
          <w:color w:val="000000"/>
          <w:kern w:val="0"/>
          <w:sz w:val="18"/>
          <w:szCs w:val="18"/>
          <w:lang w:eastAsia="en-US" w:bidi="ar-SA"/>
        </w:rPr>
        <w:t>Toelichting</w:t>
      </w:r>
    </w:p>
    <w:p w:rsidR="00695CA5" w:rsidRPr="00695CA5" w:rsidRDefault="00695CA5" w:rsidP="00695CA5">
      <w:pPr>
        <w:pStyle w:val="Plattetekst"/>
        <w:spacing w:before="8" w:line="249" w:lineRule="auto"/>
        <w:ind w:right="365"/>
        <w:rPr>
          <w:rFonts w:ascii="Verdana" w:eastAsiaTheme="minorHAnsi" w:hAnsi="Verdana" w:cs="Verdana"/>
          <w:color w:val="000000"/>
          <w:sz w:val="18"/>
          <w:szCs w:val="18"/>
          <w:lang w:val="nl-NL"/>
        </w:rPr>
      </w:pPr>
      <w:r w:rsidRPr="00695CA5">
        <w:rPr>
          <w:rFonts w:ascii="Verdana" w:eastAsiaTheme="minorHAnsi" w:hAnsi="Verdana" w:cs="Verdana"/>
          <w:color w:val="000000"/>
          <w:sz w:val="18"/>
          <w:szCs w:val="18"/>
          <w:lang w:val="nl-NL"/>
        </w:rPr>
        <w:lastRenderedPageBreak/>
        <w:t xml:space="preserve">Dit betreft verloopoverzichten voorgaande perioden waarbij uitsluitend de waarden voor het einde van de periode worden getoond en er geen waarden aan het begin van de periode en mutaties gedurende de periode (het verloop) worden getoond. </w:t>
      </w:r>
    </w:p>
    <w:p w:rsidR="00695CA5" w:rsidRPr="00695CA5" w:rsidRDefault="00695CA5" w:rsidP="00695CA5">
      <w:pPr>
        <w:pStyle w:val="Plattetekst"/>
        <w:spacing w:before="8" w:line="249" w:lineRule="auto"/>
        <w:ind w:right="365"/>
        <w:rPr>
          <w:rFonts w:ascii="Verdana" w:eastAsiaTheme="minorHAnsi" w:hAnsi="Verdana" w:cs="Verdana"/>
          <w:color w:val="000000"/>
          <w:sz w:val="18"/>
          <w:szCs w:val="18"/>
          <w:lang w:val="nl-NL"/>
        </w:rPr>
      </w:pPr>
    </w:p>
    <w:p w:rsidR="00695CA5" w:rsidRPr="00695CA5" w:rsidRDefault="00695CA5" w:rsidP="00695CA5">
      <w:pPr>
        <w:pStyle w:val="Plattetekst"/>
        <w:spacing w:before="8" w:line="249" w:lineRule="auto"/>
        <w:ind w:right="365"/>
        <w:rPr>
          <w:rFonts w:ascii="Verdana" w:eastAsiaTheme="minorHAnsi" w:hAnsi="Verdana" w:cs="Verdana"/>
          <w:color w:val="000000"/>
          <w:sz w:val="18"/>
          <w:szCs w:val="18"/>
          <w:lang w:val="nl-NL"/>
        </w:rPr>
      </w:pPr>
      <w:r w:rsidRPr="00695CA5">
        <w:rPr>
          <w:rFonts w:ascii="Verdana" w:eastAsiaTheme="minorHAnsi" w:hAnsi="Verdana" w:cs="Verdana"/>
          <w:color w:val="000000"/>
          <w:sz w:val="18"/>
          <w:szCs w:val="18"/>
          <w:lang w:val="nl-NL"/>
        </w:rPr>
        <w:t xml:space="preserve">De waarden aan het einde van de (voorgaande) periode worden in zo’n situatie ook al als waarden aan het begin van de huidige periode in het verloopoverzicht huidige periode  gepresenteerd. </w:t>
      </w:r>
    </w:p>
    <w:p w:rsidR="00695CA5" w:rsidRPr="00695CA5" w:rsidRDefault="00695CA5" w:rsidP="00695CA5">
      <w:pPr>
        <w:pStyle w:val="Plattetekst"/>
        <w:spacing w:before="8" w:line="249" w:lineRule="auto"/>
        <w:ind w:left="132" w:right="365"/>
        <w:rPr>
          <w:rFonts w:ascii="Verdana" w:eastAsiaTheme="minorHAnsi" w:hAnsi="Verdana" w:cs="Verdana"/>
          <w:color w:val="000000"/>
          <w:sz w:val="18"/>
          <w:szCs w:val="18"/>
          <w:lang w:val="nl-NL"/>
        </w:rPr>
      </w:pPr>
    </w:p>
    <w:p w:rsidR="00695CA5" w:rsidRPr="00695CA5" w:rsidRDefault="00695CA5" w:rsidP="00695CA5">
      <w:pPr>
        <w:pStyle w:val="Plattetekst"/>
        <w:spacing w:before="8" w:line="249" w:lineRule="auto"/>
        <w:ind w:right="365"/>
        <w:rPr>
          <w:rFonts w:ascii="Verdana" w:eastAsiaTheme="minorHAnsi" w:hAnsi="Verdana" w:cs="Verdana"/>
          <w:color w:val="000000"/>
          <w:sz w:val="18"/>
          <w:szCs w:val="18"/>
          <w:lang w:val="nl-NL"/>
        </w:rPr>
      </w:pPr>
      <w:r w:rsidRPr="00695CA5">
        <w:rPr>
          <w:rFonts w:ascii="Verdana" w:eastAsiaTheme="minorHAnsi" w:hAnsi="Verdana" w:cs="Verdana"/>
          <w:color w:val="000000"/>
          <w:sz w:val="18"/>
          <w:szCs w:val="18"/>
          <w:lang w:val="nl-NL"/>
        </w:rPr>
        <w:t>De verloopoverzichten huidige periode en voorgaande periode zijn in separate table linkbases gedefinieerd. Deze regel is alleen van toepassing op de tabel zoals gedefinieerd in de table linkbase van verloopoverzichten voorgaande periode.</w:t>
      </w:r>
    </w:p>
    <w:p w:rsidR="00695CA5" w:rsidRPr="00282BB4" w:rsidRDefault="00695CA5" w:rsidP="00282BB4">
      <w:pPr>
        <w:rPr>
          <w:rFonts w:eastAsiaTheme="minorHAnsi" w:cs="Verdana"/>
          <w:color w:val="000000"/>
          <w:kern w:val="0"/>
          <w:sz w:val="18"/>
          <w:szCs w:val="18"/>
          <w:lang w:eastAsia="en-US" w:bidi="ar-SA"/>
        </w:rPr>
      </w:pPr>
    </w:p>
    <w:p w:rsidR="00E45E18" w:rsidRDefault="00E45E18" w:rsidP="00282BB4">
      <w:pPr>
        <w:pStyle w:val="Kop1"/>
        <w:rPr>
          <w:rFonts w:eastAsiaTheme="minorHAnsi"/>
          <w:lang w:eastAsia="en-US" w:bidi="ar-SA"/>
        </w:rPr>
      </w:pPr>
      <w:bookmarkStart w:id="2" w:name="_Toc26786288"/>
      <w:r>
        <w:rPr>
          <w:rFonts w:eastAsiaTheme="minorHAnsi"/>
          <w:lang w:eastAsia="en-US" w:bidi="ar-SA"/>
        </w:rPr>
        <w:t>Conclusie</w:t>
      </w:r>
      <w:bookmarkEnd w:id="2"/>
    </w:p>
    <w:p w:rsidR="00282BB4" w:rsidRPr="00282BB4" w:rsidRDefault="00282BB4" w:rsidP="00282BB4">
      <w:pPr>
        <w:rPr>
          <w:lang w:eastAsia="en-US" w:bidi="ar-SA"/>
        </w:rPr>
      </w:pPr>
    </w:p>
    <w:p w:rsidR="00FA2543" w:rsidRDefault="00282BB4"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 xml:space="preserve">Met het definiëren van een CP regel kan </w:t>
      </w:r>
      <w:r w:rsidR="00FA2543">
        <w:rPr>
          <w:rFonts w:eastAsiaTheme="minorHAnsi" w:cs="Verdana"/>
          <w:color w:val="000000"/>
          <w:kern w:val="0"/>
          <w:sz w:val="18"/>
          <w:szCs w:val="18"/>
          <w:lang w:eastAsia="en-US" w:bidi="ar-SA"/>
        </w:rPr>
        <w:t xml:space="preserve">worden voldaan aan de harde eis van de accountant om de jaarrekening op de juiste wijze te presenteren. </w:t>
      </w:r>
    </w:p>
    <w:p w:rsidR="00FA2543" w:rsidRDefault="00FA254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856CC3" w:rsidRDefault="00FA254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Door het volgen van een versnelde RfC procedure hopen we te kunnen bewerkstelligen dat deze C</w:t>
      </w:r>
      <w:r w:rsidR="00856CC3">
        <w:rPr>
          <w:rFonts w:eastAsiaTheme="minorHAnsi" w:cs="Verdana"/>
          <w:color w:val="000000"/>
          <w:kern w:val="0"/>
          <w:sz w:val="18"/>
          <w:szCs w:val="18"/>
          <w:lang w:eastAsia="en-US" w:bidi="ar-SA"/>
        </w:rPr>
        <w:t xml:space="preserve">P regel al per </w:t>
      </w:r>
      <w:r w:rsidR="00D6166F">
        <w:rPr>
          <w:rFonts w:eastAsiaTheme="minorHAnsi" w:cs="Verdana"/>
          <w:color w:val="000000"/>
          <w:kern w:val="0"/>
          <w:sz w:val="18"/>
          <w:szCs w:val="18"/>
          <w:lang w:eastAsia="en-US" w:bidi="ar-SA"/>
        </w:rPr>
        <w:t>22</w:t>
      </w:r>
      <w:r w:rsidR="00856CC3">
        <w:rPr>
          <w:rFonts w:eastAsiaTheme="minorHAnsi" w:cs="Verdana"/>
          <w:color w:val="000000"/>
          <w:kern w:val="0"/>
          <w:sz w:val="18"/>
          <w:szCs w:val="18"/>
          <w:lang w:eastAsia="en-US" w:bidi="ar-SA"/>
        </w:rPr>
        <w:t xml:space="preserve">  januari 2020 bekrachtigd kan worden. </w:t>
      </w:r>
    </w:p>
    <w:p w:rsidR="00856CC3" w:rsidRDefault="00856CC3" w:rsidP="00856CC3">
      <w:pPr>
        <w:pStyle w:val="Kop1"/>
        <w:rPr>
          <w:rFonts w:eastAsiaTheme="minorHAnsi"/>
          <w:lang w:eastAsia="en-US" w:bidi="ar-SA"/>
        </w:rPr>
      </w:pPr>
      <w:bookmarkStart w:id="3" w:name="_Toc26786289"/>
      <w:r>
        <w:rPr>
          <w:rFonts w:eastAsiaTheme="minorHAnsi"/>
          <w:lang w:eastAsia="en-US" w:bidi="ar-SA"/>
        </w:rPr>
        <w:t>Impact</w:t>
      </w:r>
      <w:bookmarkEnd w:id="3"/>
    </w:p>
    <w:p w:rsidR="00856CC3" w:rsidRDefault="00856CC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856CC3" w:rsidRDefault="00856CC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 xml:space="preserve">De CP regel heeft impact op software leveranciers, die hun software dienen aan te passen om aan de CP regel te kunnen voldoen. </w:t>
      </w:r>
    </w:p>
    <w:p w:rsidR="00856CC3" w:rsidRDefault="00856CC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E45E18" w:rsidRDefault="00856CC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De CP regel heeft impact op accountants omdat die in staat worden gesteld om op basis van de juiste presentatie van informatie een Assurance verklaring af te geven.</w:t>
      </w:r>
    </w:p>
    <w:p w:rsidR="00856CC3" w:rsidRDefault="00856CC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856CC3" w:rsidRDefault="00856CC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 xml:space="preserve">De CP regel zal opgenomen worden in de nog aan te passen versie van de CP regels. </w:t>
      </w:r>
    </w:p>
    <w:p w:rsidR="00E45E18" w:rsidRDefault="00E45E18" w:rsidP="00856CC3">
      <w:pPr>
        <w:pStyle w:val="Kop1"/>
        <w:rPr>
          <w:rFonts w:eastAsiaTheme="minorHAnsi"/>
          <w:lang w:eastAsia="en-US" w:bidi="ar-SA"/>
        </w:rPr>
      </w:pPr>
      <w:bookmarkStart w:id="4" w:name="_Toc26786290"/>
      <w:proofErr w:type="spellStart"/>
      <w:r>
        <w:rPr>
          <w:rFonts w:eastAsiaTheme="minorHAnsi"/>
          <w:lang w:eastAsia="en-US" w:bidi="ar-SA"/>
        </w:rPr>
        <w:t>Request</w:t>
      </w:r>
      <w:proofErr w:type="spellEnd"/>
      <w:r>
        <w:rPr>
          <w:rFonts w:eastAsiaTheme="minorHAnsi"/>
          <w:lang w:eastAsia="en-US" w:bidi="ar-SA"/>
        </w:rPr>
        <w:t xml:space="preserve"> </w:t>
      </w:r>
      <w:proofErr w:type="spellStart"/>
      <w:r>
        <w:rPr>
          <w:rFonts w:eastAsiaTheme="minorHAnsi"/>
          <w:lang w:eastAsia="en-US" w:bidi="ar-SA"/>
        </w:rPr>
        <w:t>for</w:t>
      </w:r>
      <w:proofErr w:type="spellEnd"/>
      <w:r>
        <w:rPr>
          <w:rFonts w:eastAsiaTheme="minorHAnsi"/>
          <w:lang w:eastAsia="en-US" w:bidi="ar-SA"/>
        </w:rPr>
        <w:t xml:space="preserve"> </w:t>
      </w:r>
      <w:proofErr w:type="spellStart"/>
      <w:r>
        <w:rPr>
          <w:rFonts w:eastAsiaTheme="minorHAnsi"/>
          <w:lang w:eastAsia="en-US" w:bidi="ar-SA"/>
        </w:rPr>
        <w:t>Comments</w:t>
      </w:r>
      <w:bookmarkEnd w:id="4"/>
      <w:proofErr w:type="spellEnd"/>
    </w:p>
    <w:p w:rsidR="00856CC3" w:rsidRDefault="00856CC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856CC3" w:rsidRDefault="00856CC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 xml:space="preserve">Gaarne vernemen wij uw feedback op het voorgenomen besluit om genoemde CP per </w:t>
      </w:r>
      <w:r w:rsidR="00B2354C">
        <w:rPr>
          <w:rFonts w:eastAsiaTheme="minorHAnsi" w:cs="Verdana"/>
          <w:color w:val="000000"/>
          <w:kern w:val="0"/>
          <w:sz w:val="18"/>
          <w:szCs w:val="18"/>
          <w:lang w:eastAsia="en-US" w:bidi="ar-SA"/>
        </w:rPr>
        <w:t>22</w:t>
      </w:r>
      <w:r>
        <w:rPr>
          <w:rFonts w:eastAsiaTheme="minorHAnsi" w:cs="Verdana"/>
          <w:color w:val="000000"/>
          <w:kern w:val="0"/>
          <w:sz w:val="18"/>
          <w:szCs w:val="18"/>
          <w:lang w:eastAsia="en-US" w:bidi="ar-SA"/>
        </w:rPr>
        <w:t xml:space="preserve"> januari 2020 te bekrachtigen.</w:t>
      </w:r>
      <w:r w:rsidR="00626000">
        <w:rPr>
          <w:rFonts w:eastAsiaTheme="minorHAnsi" w:cs="Verdana"/>
          <w:color w:val="000000"/>
          <w:kern w:val="0"/>
          <w:sz w:val="18"/>
          <w:szCs w:val="18"/>
          <w:lang w:eastAsia="en-US" w:bidi="ar-SA"/>
        </w:rPr>
        <w:t xml:space="preserve"> </w:t>
      </w:r>
    </w:p>
    <w:p w:rsidR="00856CC3" w:rsidRDefault="00856CC3"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p>
    <w:p w:rsidR="00626000" w:rsidRDefault="00626000"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Wij zullen deze RfC via een versnelde procedure ter bekrachtiging voorleggen aan het SBR Platform en het SBR Beraad.</w:t>
      </w:r>
    </w:p>
    <w:p w:rsidR="00626000" w:rsidRDefault="00626000" w:rsidP="00E45E18">
      <w:pPr>
        <w:widowControl/>
        <w:suppressAutoHyphens w:val="0"/>
        <w:autoSpaceDE w:val="0"/>
        <w:adjustRightInd w:val="0"/>
        <w:jc w:val="both"/>
        <w:textAlignment w:val="auto"/>
        <w:rPr>
          <w:rFonts w:eastAsiaTheme="minorHAnsi" w:cs="Verdana"/>
          <w:color w:val="000000"/>
          <w:kern w:val="0"/>
          <w:sz w:val="18"/>
          <w:szCs w:val="18"/>
          <w:lang w:eastAsia="en-US" w:bidi="ar-SA"/>
        </w:rPr>
      </w:pPr>
      <w:r>
        <w:rPr>
          <w:rFonts w:eastAsiaTheme="minorHAnsi" w:cs="Verdana"/>
          <w:color w:val="000000"/>
          <w:kern w:val="0"/>
          <w:sz w:val="18"/>
          <w:szCs w:val="18"/>
          <w:lang w:eastAsia="en-US" w:bidi="ar-SA"/>
        </w:rPr>
        <w:t xml:space="preserve"> </w:t>
      </w:r>
    </w:p>
    <w:p w:rsidR="008C6570" w:rsidRDefault="00856CC3" w:rsidP="00856CC3">
      <w:pPr>
        <w:widowControl/>
        <w:suppressAutoHyphens w:val="0"/>
        <w:autoSpaceDE w:val="0"/>
        <w:adjustRightInd w:val="0"/>
        <w:jc w:val="both"/>
        <w:textAlignment w:val="auto"/>
        <w:rPr>
          <w:rFonts w:ascii="Verdana,Bold" w:eastAsiaTheme="minorHAnsi" w:hAnsi="Verdana,Bold" w:cs="Verdana,Bold"/>
          <w:b/>
          <w:bCs/>
          <w:color w:val="000000"/>
          <w:kern w:val="0"/>
          <w:sz w:val="18"/>
          <w:szCs w:val="18"/>
          <w:lang w:eastAsia="en-US" w:bidi="ar-SA"/>
        </w:rPr>
      </w:pPr>
      <w:r>
        <w:rPr>
          <w:rFonts w:ascii="Verdana,Bold" w:eastAsiaTheme="minorHAnsi" w:hAnsi="Verdana,Bold" w:cs="Verdana,Bold"/>
          <w:b/>
          <w:bCs/>
          <w:color w:val="000000"/>
          <w:kern w:val="0"/>
          <w:sz w:val="18"/>
          <w:szCs w:val="18"/>
          <w:lang w:eastAsia="en-US" w:bidi="ar-SA"/>
        </w:rPr>
        <w:t>Vanwege het</w:t>
      </w:r>
      <w:r w:rsidR="008C6570">
        <w:rPr>
          <w:rFonts w:ascii="Verdana,Bold" w:eastAsiaTheme="minorHAnsi" w:hAnsi="Verdana,Bold" w:cs="Verdana,Bold"/>
          <w:b/>
          <w:bCs/>
          <w:color w:val="000000"/>
          <w:kern w:val="0"/>
          <w:sz w:val="18"/>
          <w:szCs w:val="18"/>
          <w:lang w:eastAsia="en-US" w:bidi="ar-SA"/>
        </w:rPr>
        <w:t xml:space="preserve"> urgente karakter van deze RfC wordt de volgende planning gehanteerd:</w:t>
      </w:r>
    </w:p>
    <w:p w:rsidR="008C6570" w:rsidRDefault="008C6570" w:rsidP="00856CC3">
      <w:pPr>
        <w:widowControl/>
        <w:suppressAutoHyphens w:val="0"/>
        <w:autoSpaceDE w:val="0"/>
        <w:adjustRightInd w:val="0"/>
        <w:jc w:val="both"/>
        <w:textAlignment w:val="auto"/>
        <w:rPr>
          <w:rFonts w:ascii="Verdana,Bold" w:eastAsiaTheme="minorHAnsi" w:hAnsi="Verdana,Bold" w:cs="Verdana,Bold"/>
          <w:b/>
          <w:bCs/>
          <w:color w:val="000000"/>
          <w:kern w:val="0"/>
          <w:sz w:val="18"/>
          <w:szCs w:val="18"/>
          <w:lang w:eastAsia="en-US" w:bidi="ar-SA"/>
        </w:rPr>
      </w:pPr>
    </w:p>
    <w:tbl>
      <w:tblPr>
        <w:tblStyle w:val="Tabelraster"/>
        <w:tblW w:w="0" w:type="auto"/>
        <w:tblLook w:val="04A0" w:firstRow="1" w:lastRow="0" w:firstColumn="1" w:lastColumn="0" w:noHBand="0" w:noVBand="1"/>
      </w:tblPr>
      <w:tblGrid>
        <w:gridCol w:w="1271"/>
        <w:gridCol w:w="7745"/>
      </w:tblGrid>
      <w:tr w:rsidR="008C6570" w:rsidTr="008C6570">
        <w:tc>
          <w:tcPr>
            <w:tcW w:w="1271" w:type="dxa"/>
          </w:tcPr>
          <w:p w:rsidR="008C6570" w:rsidRDefault="008C6570" w:rsidP="00856CC3">
            <w:pPr>
              <w:widowControl/>
              <w:suppressAutoHyphens w:val="0"/>
              <w:autoSpaceDE w:val="0"/>
              <w:adjustRightInd w:val="0"/>
              <w:jc w:val="both"/>
              <w:textAlignment w:val="auto"/>
              <w:rPr>
                <w:rFonts w:ascii="Verdana,Bold" w:eastAsiaTheme="minorHAnsi" w:hAnsi="Verdana,Bold" w:cs="Verdana,Bold"/>
                <w:b/>
                <w:bCs/>
                <w:color w:val="000000"/>
                <w:kern w:val="0"/>
                <w:sz w:val="18"/>
                <w:szCs w:val="18"/>
                <w:lang w:eastAsia="en-US" w:bidi="ar-SA"/>
              </w:rPr>
            </w:pPr>
            <w:r>
              <w:rPr>
                <w:rFonts w:ascii="Verdana,Bold" w:eastAsiaTheme="minorHAnsi" w:hAnsi="Verdana,Bold" w:cs="Verdana,Bold"/>
                <w:b/>
                <w:bCs/>
                <w:color w:val="000000"/>
                <w:kern w:val="0"/>
                <w:sz w:val="18"/>
                <w:szCs w:val="18"/>
                <w:lang w:eastAsia="en-US" w:bidi="ar-SA"/>
              </w:rPr>
              <w:t>Datum</w:t>
            </w:r>
          </w:p>
        </w:tc>
        <w:tc>
          <w:tcPr>
            <w:tcW w:w="7745" w:type="dxa"/>
          </w:tcPr>
          <w:p w:rsidR="008C6570" w:rsidRDefault="008C6570" w:rsidP="00856CC3">
            <w:pPr>
              <w:widowControl/>
              <w:suppressAutoHyphens w:val="0"/>
              <w:autoSpaceDE w:val="0"/>
              <w:adjustRightInd w:val="0"/>
              <w:jc w:val="both"/>
              <w:textAlignment w:val="auto"/>
              <w:rPr>
                <w:rFonts w:ascii="Verdana,Bold" w:eastAsiaTheme="minorHAnsi" w:hAnsi="Verdana,Bold" w:cs="Verdana,Bold"/>
                <w:b/>
                <w:bCs/>
                <w:color w:val="000000"/>
                <w:kern w:val="0"/>
                <w:sz w:val="18"/>
                <w:szCs w:val="18"/>
                <w:lang w:eastAsia="en-US" w:bidi="ar-SA"/>
              </w:rPr>
            </w:pPr>
            <w:r>
              <w:rPr>
                <w:rFonts w:ascii="Verdana,Bold" w:eastAsiaTheme="minorHAnsi" w:hAnsi="Verdana,Bold" w:cs="Verdana,Bold"/>
                <w:b/>
                <w:bCs/>
                <w:color w:val="000000"/>
                <w:kern w:val="0"/>
                <w:sz w:val="18"/>
                <w:szCs w:val="18"/>
                <w:lang w:eastAsia="en-US" w:bidi="ar-SA"/>
              </w:rPr>
              <w:t>Omschrijving</w:t>
            </w:r>
          </w:p>
        </w:tc>
      </w:tr>
      <w:tr w:rsidR="008C6570" w:rsidTr="008C6570">
        <w:tc>
          <w:tcPr>
            <w:tcW w:w="1271"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11-12-2019</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Document versturen naar EG met het verzoek om akkoord voor uitzetten RfC</w:t>
            </w:r>
          </w:p>
        </w:tc>
      </w:tr>
      <w:tr w:rsidR="008C6570" w:rsidTr="008C6570">
        <w:tc>
          <w:tcPr>
            <w:tcW w:w="1271"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16-12-2019</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Voor 12.00 uur! : Deadline feedback op verzoek</w:t>
            </w:r>
          </w:p>
        </w:tc>
      </w:tr>
      <w:tr w:rsidR="008C6570" w:rsidTr="008C6570">
        <w:tc>
          <w:tcPr>
            <w:tcW w:w="1271"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16-12-2019</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Uitzetten RfC i.s.m. afdeling Communicatie</w:t>
            </w:r>
          </w:p>
        </w:tc>
      </w:tr>
      <w:tr w:rsidR="008C6570" w:rsidTr="008C6570">
        <w:tc>
          <w:tcPr>
            <w:tcW w:w="1271"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31-12-2019</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Uiterste datum inleveren feedback</w:t>
            </w:r>
          </w:p>
        </w:tc>
      </w:tr>
      <w:tr w:rsidR="008C6570" w:rsidTr="008C6570">
        <w:tc>
          <w:tcPr>
            <w:tcW w:w="1271" w:type="dxa"/>
          </w:tcPr>
          <w:p w:rsidR="008C6570" w:rsidRPr="008C6570" w:rsidRDefault="008C6570" w:rsidP="00D6166F">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08-01-20</w:t>
            </w:r>
            <w:r w:rsidR="00D6166F">
              <w:rPr>
                <w:rFonts w:ascii="Verdana,Bold" w:eastAsiaTheme="minorHAnsi" w:hAnsi="Verdana,Bold" w:cs="Verdana,Bold"/>
                <w:bCs/>
                <w:color w:val="000000"/>
                <w:kern w:val="0"/>
                <w:sz w:val="18"/>
                <w:szCs w:val="18"/>
                <w:lang w:eastAsia="en-US" w:bidi="ar-SA"/>
              </w:rPr>
              <w:t>20</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Verwerken feedback en akkoord EG via email</w:t>
            </w:r>
          </w:p>
        </w:tc>
      </w:tr>
      <w:tr w:rsidR="008C6570" w:rsidTr="008C6570">
        <w:tc>
          <w:tcPr>
            <w:tcW w:w="1271" w:type="dxa"/>
          </w:tcPr>
          <w:p w:rsidR="008C6570" w:rsidRPr="008C6570" w:rsidRDefault="00D6166F"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Pr>
                <w:rFonts w:ascii="Verdana,Bold" w:eastAsiaTheme="minorHAnsi" w:hAnsi="Verdana,Bold" w:cs="Verdana,Bold"/>
                <w:bCs/>
                <w:color w:val="000000"/>
                <w:kern w:val="0"/>
                <w:sz w:val="18"/>
                <w:szCs w:val="18"/>
                <w:lang w:eastAsia="en-US" w:bidi="ar-SA"/>
              </w:rPr>
              <w:t>10-01-2020</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RfC naar SBR Platform</w:t>
            </w:r>
          </w:p>
        </w:tc>
      </w:tr>
      <w:tr w:rsidR="008C6570" w:rsidTr="008C6570">
        <w:tc>
          <w:tcPr>
            <w:tcW w:w="1271" w:type="dxa"/>
          </w:tcPr>
          <w:p w:rsidR="008C6570" w:rsidRPr="008C6570" w:rsidRDefault="00D6166F"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Pr>
                <w:rFonts w:ascii="Verdana,Bold" w:eastAsiaTheme="minorHAnsi" w:hAnsi="Verdana,Bold" w:cs="Verdana,Bold"/>
                <w:bCs/>
                <w:color w:val="000000"/>
                <w:kern w:val="0"/>
                <w:sz w:val="18"/>
                <w:szCs w:val="18"/>
                <w:lang w:eastAsia="en-US" w:bidi="ar-SA"/>
              </w:rPr>
              <w:t>14-01-2020</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Uiterste datum inleveren feedback</w:t>
            </w:r>
          </w:p>
        </w:tc>
      </w:tr>
      <w:tr w:rsidR="008C6570" w:rsidTr="008C6570">
        <w:tc>
          <w:tcPr>
            <w:tcW w:w="1271" w:type="dxa"/>
          </w:tcPr>
          <w:p w:rsidR="008C6570" w:rsidRPr="008C6570" w:rsidRDefault="00D6166F"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Pr>
                <w:rFonts w:ascii="Verdana,Bold" w:eastAsiaTheme="minorHAnsi" w:hAnsi="Verdana,Bold" w:cs="Verdana,Bold"/>
                <w:bCs/>
                <w:color w:val="000000"/>
                <w:kern w:val="0"/>
                <w:sz w:val="18"/>
                <w:szCs w:val="18"/>
                <w:lang w:eastAsia="en-US" w:bidi="ar-SA"/>
              </w:rPr>
              <w:t>17-01-2020</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RfC naar SBR Beraad</w:t>
            </w:r>
          </w:p>
        </w:tc>
      </w:tr>
      <w:tr w:rsidR="008C6570" w:rsidTr="008C6570">
        <w:tc>
          <w:tcPr>
            <w:tcW w:w="1271" w:type="dxa"/>
          </w:tcPr>
          <w:p w:rsidR="008C6570" w:rsidRPr="008C6570" w:rsidRDefault="00D6166F"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Pr>
                <w:rFonts w:ascii="Verdana,Bold" w:eastAsiaTheme="minorHAnsi" w:hAnsi="Verdana,Bold" w:cs="Verdana,Bold"/>
                <w:bCs/>
                <w:color w:val="000000"/>
                <w:kern w:val="0"/>
                <w:sz w:val="18"/>
                <w:szCs w:val="18"/>
                <w:lang w:eastAsia="en-US" w:bidi="ar-SA"/>
              </w:rPr>
              <w:t>21-01-2020</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Uiterste datum inleveren feedback</w:t>
            </w:r>
          </w:p>
        </w:tc>
      </w:tr>
      <w:tr w:rsidR="008C6570" w:rsidTr="008C6570">
        <w:trPr>
          <w:trHeight w:val="44"/>
        </w:trPr>
        <w:tc>
          <w:tcPr>
            <w:tcW w:w="1271" w:type="dxa"/>
          </w:tcPr>
          <w:p w:rsidR="008C6570" w:rsidRPr="008C6570" w:rsidRDefault="00D6166F"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Pr>
                <w:rFonts w:ascii="Verdana,Bold" w:eastAsiaTheme="minorHAnsi" w:hAnsi="Verdana,Bold" w:cs="Verdana,Bold"/>
                <w:bCs/>
                <w:color w:val="000000"/>
                <w:kern w:val="0"/>
                <w:sz w:val="18"/>
                <w:szCs w:val="18"/>
                <w:lang w:eastAsia="en-US" w:bidi="ar-SA"/>
              </w:rPr>
              <w:t>22-01-2020</w:t>
            </w:r>
          </w:p>
        </w:tc>
        <w:tc>
          <w:tcPr>
            <w:tcW w:w="7745" w:type="dxa"/>
          </w:tcPr>
          <w:p w:rsidR="008C6570" w:rsidRPr="008C6570" w:rsidRDefault="008C6570" w:rsidP="00856CC3">
            <w:pPr>
              <w:widowControl/>
              <w:suppressAutoHyphens w:val="0"/>
              <w:autoSpaceDE w:val="0"/>
              <w:adjustRightInd w:val="0"/>
              <w:jc w:val="both"/>
              <w:textAlignment w:val="auto"/>
              <w:rPr>
                <w:rFonts w:ascii="Verdana,Bold" w:eastAsiaTheme="minorHAnsi" w:hAnsi="Verdana,Bold" w:cs="Verdana,Bold"/>
                <w:bCs/>
                <w:color w:val="000000"/>
                <w:kern w:val="0"/>
                <w:sz w:val="18"/>
                <w:szCs w:val="18"/>
                <w:lang w:eastAsia="en-US" w:bidi="ar-SA"/>
              </w:rPr>
            </w:pPr>
            <w:r w:rsidRPr="008C6570">
              <w:rPr>
                <w:rFonts w:ascii="Verdana,Bold" w:eastAsiaTheme="minorHAnsi" w:hAnsi="Verdana,Bold" w:cs="Verdana,Bold"/>
                <w:bCs/>
                <w:color w:val="000000"/>
                <w:kern w:val="0"/>
                <w:sz w:val="18"/>
                <w:szCs w:val="18"/>
                <w:lang w:eastAsia="en-US" w:bidi="ar-SA"/>
              </w:rPr>
              <w:t>RfC bekrachtigd</w:t>
            </w:r>
          </w:p>
        </w:tc>
      </w:tr>
    </w:tbl>
    <w:p w:rsidR="008C6570" w:rsidRDefault="008C6570" w:rsidP="00856CC3">
      <w:pPr>
        <w:widowControl/>
        <w:suppressAutoHyphens w:val="0"/>
        <w:autoSpaceDE w:val="0"/>
        <w:adjustRightInd w:val="0"/>
        <w:jc w:val="both"/>
        <w:textAlignment w:val="auto"/>
        <w:rPr>
          <w:rFonts w:ascii="Verdana,Bold" w:eastAsiaTheme="minorHAnsi" w:hAnsi="Verdana,Bold" w:cs="Verdana,Bold"/>
          <w:b/>
          <w:bCs/>
          <w:color w:val="000000"/>
          <w:kern w:val="0"/>
          <w:sz w:val="18"/>
          <w:szCs w:val="18"/>
          <w:lang w:eastAsia="en-US" w:bidi="ar-SA"/>
        </w:rPr>
      </w:pPr>
    </w:p>
    <w:p w:rsidR="008C6570" w:rsidRDefault="008C6570" w:rsidP="00856CC3">
      <w:pPr>
        <w:widowControl/>
        <w:suppressAutoHyphens w:val="0"/>
        <w:autoSpaceDE w:val="0"/>
        <w:adjustRightInd w:val="0"/>
        <w:jc w:val="both"/>
        <w:textAlignment w:val="auto"/>
        <w:rPr>
          <w:rFonts w:ascii="Verdana,Bold" w:eastAsiaTheme="minorHAnsi" w:hAnsi="Verdana,Bold" w:cs="Verdana,Bold"/>
          <w:b/>
          <w:bCs/>
          <w:color w:val="000000"/>
          <w:kern w:val="0"/>
          <w:sz w:val="18"/>
          <w:szCs w:val="18"/>
          <w:lang w:eastAsia="en-US" w:bidi="ar-SA"/>
        </w:rPr>
      </w:pPr>
    </w:p>
    <w:p w:rsidR="001A5BEF" w:rsidRPr="00856CC3" w:rsidRDefault="008C6570" w:rsidP="00856CC3">
      <w:pPr>
        <w:widowControl/>
        <w:suppressAutoHyphens w:val="0"/>
        <w:autoSpaceDE w:val="0"/>
        <w:adjustRightInd w:val="0"/>
        <w:jc w:val="both"/>
        <w:textAlignment w:val="auto"/>
        <w:rPr>
          <w:rFonts w:ascii="Verdana,Bold" w:eastAsiaTheme="minorHAnsi" w:hAnsi="Verdana,Bold" w:cs="Verdana,Bold"/>
          <w:b/>
          <w:bCs/>
          <w:color w:val="000000"/>
          <w:kern w:val="0"/>
          <w:sz w:val="18"/>
          <w:szCs w:val="18"/>
          <w:lang w:eastAsia="en-US" w:bidi="ar-SA"/>
        </w:rPr>
      </w:pPr>
      <w:r>
        <w:rPr>
          <w:rFonts w:ascii="Verdana,Bold" w:eastAsiaTheme="minorHAnsi" w:hAnsi="Verdana,Bold" w:cs="Verdana,Bold"/>
          <w:b/>
          <w:bCs/>
          <w:color w:val="000000"/>
          <w:kern w:val="0"/>
          <w:sz w:val="18"/>
          <w:szCs w:val="18"/>
          <w:lang w:eastAsia="en-US" w:bidi="ar-SA"/>
        </w:rPr>
        <w:t>H</w:t>
      </w:r>
      <w:r w:rsidR="00E45E18">
        <w:rPr>
          <w:rFonts w:ascii="Verdana,Bold" w:eastAsiaTheme="minorHAnsi" w:hAnsi="Verdana,Bold" w:cs="Verdana,Bold"/>
          <w:b/>
          <w:bCs/>
          <w:color w:val="000000"/>
          <w:kern w:val="0"/>
          <w:sz w:val="18"/>
          <w:szCs w:val="18"/>
          <w:lang w:eastAsia="en-US" w:bidi="ar-SA"/>
        </w:rPr>
        <w:t xml:space="preserve">ierbij </w:t>
      </w:r>
      <w:r>
        <w:rPr>
          <w:rFonts w:ascii="Verdana,Bold" w:eastAsiaTheme="minorHAnsi" w:hAnsi="Verdana,Bold" w:cs="Verdana,Bold"/>
          <w:b/>
          <w:bCs/>
          <w:color w:val="000000"/>
          <w:kern w:val="0"/>
          <w:sz w:val="18"/>
          <w:szCs w:val="18"/>
          <w:lang w:eastAsia="en-US" w:bidi="ar-SA"/>
        </w:rPr>
        <w:t xml:space="preserve">dus </w:t>
      </w:r>
      <w:r w:rsidR="00E45E18">
        <w:rPr>
          <w:rFonts w:ascii="Verdana,Bold" w:eastAsiaTheme="minorHAnsi" w:hAnsi="Verdana,Bold" w:cs="Verdana,Bold"/>
          <w:b/>
          <w:bCs/>
          <w:color w:val="000000"/>
          <w:kern w:val="0"/>
          <w:sz w:val="18"/>
          <w:szCs w:val="18"/>
          <w:lang w:eastAsia="en-US" w:bidi="ar-SA"/>
        </w:rPr>
        <w:t xml:space="preserve">het verzoek om vóór </w:t>
      </w:r>
      <w:r w:rsidR="00D6166F">
        <w:rPr>
          <w:rFonts w:ascii="Verdana,Bold" w:eastAsiaTheme="minorHAnsi" w:hAnsi="Verdana,Bold" w:cs="Verdana,Bold"/>
          <w:b/>
          <w:bCs/>
          <w:color w:val="000000"/>
          <w:kern w:val="0"/>
          <w:sz w:val="18"/>
          <w:szCs w:val="18"/>
          <w:lang w:eastAsia="en-US" w:bidi="ar-SA"/>
        </w:rPr>
        <w:t>31</w:t>
      </w:r>
      <w:r w:rsidR="00856CC3">
        <w:rPr>
          <w:rFonts w:ascii="Verdana,Bold" w:eastAsiaTheme="minorHAnsi" w:hAnsi="Verdana,Bold" w:cs="Verdana,Bold"/>
          <w:b/>
          <w:bCs/>
          <w:color w:val="000000"/>
          <w:kern w:val="0"/>
          <w:sz w:val="18"/>
          <w:szCs w:val="18"/>
          <w:lang w:eastAsia="en-US" w:bidi="ar-SA"/>
        </w:rPr>
        <w:t xml:space="preserve"> december</w:t>
      </w:r>
      <w:r w:rsidR="00E45E18">
        <w:rPr>
          <w:rFonts w:ascii="Verdana,Bold" w:eastAsiaTheme="minorHAnsi" w:hAnsi="Verdana,Bold" w:cs="Verdana,Bold"/>
          <w:b/>
          <w:bCs/>
          <w:color w:val="000000"/>
          <w:kern w:val="0"/>
          <w:sz w:val="18"/>
          <w:szCs w:val="18"/>
          <w:lang w:eastAsia="en-US" w:bidi="ar-SA"/>
        </w:rPr>
        <w:t xml:space="preserve"> 2019 </w:t>
      </w:r>
      <w:r>
        <w:rPr>
          <w:rFonts w:ascii="Verdana,Bold" w:eastAsiaTheme="minorHAnsi" w:hAnsi="Verdana,Bold" w:cs="Verdana,Bold"/>
          <w:b/>
          <w:bCs/>
          <w:color w:val="000000"/>
          <w:kern w:val="0"/>
          <w:sz w:val="18"/>
          <w:szCs w:val="18"/>
          <w:lang w:eastAsia="en-US" w:bidi="ar-SA"/>
        </w:rPr>
        <w:t xml:space="preserve">12.00 uur </w:t>
      </w:r>
      <w:r w:rsidR="00E45E18">
        <w:rPr>
          <w:rFonts w:ascii="Verdana,Bold" w:eastAsiaTheme="minorHAnsi" w:hAnsi="Verdana,Bold" w:cs="Verdana,Bold"/>
          <w:b/>
          <w:bCs/>
          <w:color w:val="000000"/>
          <w:kern w:val="0"/>
          <w:sz w:val="18"/>
          <w:szCs w:val="18"/>
          <w:lang w:eastAsia="en-US" w:bidi="ar-SA"/>
        </w:rPr>
        <w:t>uw reactie(s</w:t>
      </w:r>
      <w:r w:rsidR="00856CC3">
        <w:rPr>
          <w:rFonts w:ascii="Verdana,Bold" w:eastAsiaTheme="minorHAnsi" w:hAnsi="Verdana,Bold" w:cs="Verdana,Bold"/>
          <w:b/>
          <w:bCs/>
          <w:color w:val="000000"/>
          <w:kern w:val="0"/>
          <w:sz w:val="18"/>
          <w:szCs w:val="18"/>
          <w:lang w:eastAsia="en-US" w:bidi="ar-SA"/>
        </w:rPr>
        <w:t xml:space="preserve">) met toelichting te zenden aan </w:t>
      </w:r>
      <w:hyperlink r:id="rId6" w:history="1">
        <w:r w:rsidR="00D94684">
          <w:rPr>
            <w:rStyle w:val="Hyperlink"/>
            <w:rFonts w:ascii="Verdana,Bold" w:eastAsiaTheme="minorHAnsi" w:hAnsi="Verdana,Bold" w:cs="Verdana,Bold"/>
            <w:b/>
            <w:bCs/>
            <w:kern w:val="0"/>
            <w:sz w:val="18"/>
            <w:szCs w:val="18"/>
            <w:lang w:eastAsia="en-US" w:bidi="ar-SA"/>
          </w:rPr>
          <w:t>sbr</w:t>
        </w:r>
        <w:r w:rsidR="00626000" w:rsidRPr="00227C8A">
          <w:rPr>
            <w:rStyle w:val="Hyperlink"/>
            <w:rFonts w:ascii="Verdana,Bold" w:eastAsiaTheme="minorHAnsi" w:hAnsi="Verdana,Bold" w:cs="Verdana,Bold"/>
            <w:b/>
            <w:bCs/>
            <w:kern w:val="0"/>
            <w:sz w:val="18"/>
            <w:szCs w:val="18"/>
            <w:lang w:eastAsia="en-US" w:bidi="ar-SA"/>
          </w:rPr>
          <w:t>@</w:t>
        </w:r>
        <w:bookmarkStart w:id="5" w:name="_GoBack"/>
        <w:bookmarkEnd w:id="5"/>
        <w:r w:rsidR="00626000" w:rsidRPr="00227C8A">
          <w:rPr>
            <w:rStyle w:val="Hyperlink"/>
            <w:rFonts w:ascii="Verdana,Bold" w:eastAsiaTheme="minorHAnsi" w:hAnsi="Verdana,Bold" w:cs="Verdana,Bold"/>
            <w:b/>
            <w:bCs/>
            <w:kern w:val="0"/>
            <w:sz w:val="18"/>
            <w:szCs w:val="18"/>
            <w:lang w:eastAsia="en-US" w:bidi="ar-SA"/>
          </w:rPr>
          <w:t>logius.nl</w:t>
        </w:r>
      </w:hyperlink>
      <w:r w:rsidR="00856CC3">
        <w:rPr>
          <w:rFonts w:ascii="Verdana,Bold" w:eastAsiaTheme="minorHAnsi" w:hAnsi="Verdana,Bold" w:cs="Verdana,Bold"/>
          <w:b/>
          <w:bCs/>
          <w:color w:val="C55911"/>
          <w:kern w:val="0"/>
          <w:sz w:val="18"/>
          <w:szCs w:val="18"/>
          <w:lang w:eastAsia="en-US" w:bidi="ar-SA"/>
        </w:rPr>
        <w:t>.</w:t>
      </w:r>
      <w:r w:rsidR="00626000">
        <w:rPr>
          <w:rFonts w:ascii="Verdana,Bold" w:eastAsiaTheme="minorHAnsi" w:hAnsi="Verdana,Bold" w:cs="Verdana,Bold"/>
          <w:b/>
          <w:bCs/>
          <w:color w:val="C55911"/>
          <w:kern w:val="0"/>
          <w:sz w:val="18"/>
          <w:szCs w:val="18"/>
          <w:lang w:eastAsia="en-US" w:bidi="ar-SA"/>
        </w:rPr>
        <w:t xml:space="preserve"> </w:t>
      </w:r>
    </w:p>
    <w:sectPr w:rsidR="001A5BEF" w:rsidRPr="00856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027"/>
    <w:multiLevelType w:val="multilevel"/>
    <w:tmpl w:val="2848A1B0"/>
    <w:styleLink w:val="Outline"/>
    <w:lvl w:ilvl="0">
      <w:start w:val="1"/>
      <w:numFmt w:val="none"/>
      <w:lvlText w:val="%1"/>
      <w:lvlJc w:val="left"/>
      <w:pPr>
        <w:ind w:left="432" w:hanging="432"/>
      </w:pPr>
    </w:lvl>
    <w:lvl w:ilvl="1">
      <w:start w:val="1"/>
      <w:numFmt w:val="none"/>
      <w:lvlText w:val="%2"/>
      <w:lvlJc w:val="left"/>
      <w:pPr>
        <w:ind w:left="576" w:hanging="576"/>
      </w:pPr>
    </w:lvl>
    <w:lvl w:ilvl="2">
      <w:start w:val="1"/>
      <w:numFmt w:val="decimal"/>
      <w:lvlText w:val="%1.%2.%3."/>
      <w:lvlJc w:val="left"/>
      <w:pPr>
        <w:ind w:left="720" w:hanging="720"/>
      </w:pPr>
    </w:lvl>
    <w:lvl w:ilvl="3">
      <w:start w:val="1"/>
      <w:numFmt w:val="decimal"/>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1B6F1BC7"/>
    <w:multiLevelType w:val="multilevel"/>
    <w:tmpl w:val="B792DCD6"/>
    <w:styleLink w:val="WWOutlineListStyle1"/>
    <w:lvl w:ilvl="0">
      <w:start w:val="1"/>
      <w:numFmt w:val="none"/>
      <w:lvlText w:val="%1"/>
      <w:lvlJc w:val="left"/>
    </w:lvl>
    <w:lvl w:ilvl="1">
      <w:start w:val="1"/>
      <w:numFmt w:val="none"/>
      <w:lvlText w:val="%2"/>
      <w:lvlJc w:val="left"/>
    </w:lvl>
    <w:lvl w:ilvl="2">
      <w:start w:val="1"/>
      <w:numFmt w:val="decimal"/>
      <w:lvlText w:val="%1.%2.%3."/>
      <w:lvlJc w:val="left"/>
      <w:pPr>
        <w:ind w:left="1004" w:hanging="720"/>
      </w:pPr>
    </w:lvl>
    <w:lvl w:ilvl="3">
      <w:start w:val="1"/>
      <w:numFmt w:val="decimal"/>
      <w:lvlText w:val="%4"/>
      <w:lvlJc w:val="left"/>
      <w:pPr>
        <w:ind w:left="864" w:hanging="864"/>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7521D3E"/>
    <w:multiLevelType w:val="multilevel"/>
    <w:tmpl w:val="CE32D6A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33545A7B"/>
    <w:multiLevelType w:val="hybridMultilevel"/>
    <w:tmpl w:val="F8C07C56"/>
    <w:lvl w:ilvl="0" w:tplc="DF5EC4D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FD5882"/>
    <w:multiLevelType w:val="multilevel"/>
    <w:tmpl w:val="7DA81BF0"/>
    <w:styleLink w:val="Numbering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OpenSymbol" w:hAnsi="StarSymbol" w:cs="OpenSymbol"/>
      </w:rPr>
    </w:lvl>
    <w:lvl w:ilvl="4">
      <w:numFmt w:val="bullet"/>
      <w:lvlText w:val="•"/>
      <w:lvlJc w:val="left"/>
      <w:pPr>
        <w:ind w:left="1417" w:hanging="283"/>
      </w:pPr>
      <w:rPr>
        <w:rFonts w:ascii="StarSymbol" w:eastAsia="OpenSymbol" w:hAnsi="StarSymbol" w:cs="OpenSymbol"/>
      </w:rPr>
    </w:lvl>
    <w:lvl w:ilvl="5">
      <w:numFmt w:val="bullet"/>
      <w:lvlText w:val="•"/>
      <w:lvlJc w:val="left"/>
      <w:pPr>
        <w:ind w:left="1701" w:hanging="283"/>
      </w:pPr>
      <w:rPr>
        <w:rFonts w:ascii="StarSymbol" w:eastAsia="OpenSymbol" w:hAnsi="StarSymbol" w:cs="OpenSymbol"/>
      </w:rPr>
    </w:lvl>
    <w:lvl w:ilvl="6">
      <w:numFmt w:val="bullet"/>
      <w:lvlText w:val="•"/>
      <w:lvlJc w:val="left"/>
      <w:pPr>
        <w:ind w:left="1984" w:hanging="283"/>
      </w:pPr>
      <w:rPr>
        <w:rFonts w:ascii="StarSymbol" w:eastAsia="OpenSymbol" w:hAnsi="StarSymbol" w:cs="OpenSymbol"/>
      </w:rPr>
    </w:lvl>
    <w:lvl w:ilvl="7">
      <w:numFmt w:val="bullet"/>
      <w:lvlText w:val="•"/>
      <w:lvlJc w:val="left"/>
      <w:pPr>
        <w:ind w:left="2268" w:hanging="283"/>
      </w:pPr>
      <w:rPr>
        <w:rFonts w:ascii="StarSymbol" w:eastAsia="OpenSymbol" w:hAnsi="StarSymbol" w:cs="OpenSymbol"/>
      </w:rPr>
    </w:lvl>
    <w:lvl w:ilvl="8">
      <w:numFmt w:val="bullet"/>
      <w:lvlText w:val="•"/>
      <w:lvlJc w:val="left"/>
      <w:pPr>
        <w:ind w:left="2551" w:hanging="283"/>
      </w:pPr>
      <w:rPr>
        <w:rFonts w:ascii="StarSymbol" w:eastAsia="OpenSymbol" w:hAnsi="StarSymbol" w:cs="OpenSymbol"/>
      </w:rPr>
    </w:lvl>
  </w:abstractNum>
  <w:abstractNum w:abstractNumId="5" w15:restartNumberingAfterBreak="0">
    <w:nsid w:val="56D1668E"/>
    <w:multiLevelType w:val="hybridMultilevel"/>
    <w:tmpl w:val="29340B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EB17258"/>
    <w:multiLevelType w:val="multilevel"/>
    <w:tmpl w:val="BAC46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6"/>
  </w:num>
  <w:num w:numId="4">
    <w:abstractNumId w:val="6"/>
  </w:num>
  <w:num w:numId="5">
    <w:abstractNumId w:val="1"/>
    <w:lvlOverride w:ilvl="2">
      <w:lvl w:ilvl="2">
        <w:start w:val="1"/>
        <w:numFmt w:val="decimal"/>
        <w:lvlText w:val="%1.%2.%3."/>
        <w:lvlJc w:val="left"/>
        <w:pPr>
          <w:ind w:left="1004" w:hanging="720"/>
        </w:pPr>
      </w:lvl>
    </w:lvlOverride>
  </w:num>
  <w:num w:numId="6">
    <w:abstractNumId w:val="0"/>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lvlOverride w:ilvl="2">
      <w:lvl w:ilvl="2">
        <w:start w:val="1"/>
        <w:numFmt w:val="decimal"/>
        <w:lvlText w:val="%1.%2.%3."/>
        <w:lvlJc w:val="left"/>
        <w:pPr>
          <w:ind w:left="1004" w:hanging="720"/>
        </w:pPr>
      </w:lvl>
    </w:lvlOverride>
  </w:num>
  <w:num w:numId="18">
    <w:abstractNumId w:val="0"/>
  </w:num>
  <w:num w:numId="19">
    <w:abstractNumId w:val="4"/>
  </w:num>
  <w:num w:numId="20">
    <w:abstractNumId w:val="1"/>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
  </w:num>
  <w:num w:numId="31">
    <w:abstractNumId w:val="0"/>
  </w:num>
  <w:num w:numId="32">
    <w:abstractNumId w:val="4"/>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
  </w:num>
  <w:num w:numId="43">
    <w:abstractNumId w:val="0"/>
  </w:num>
  <w:num w:numId="44">
    <w:abstractNumId w:val="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18"/>
    <w:rsid w:val="001A5BEF"/>
    <w:rsid w:val="00282BB4"/>
    <w:rsid w:val="002F1D29"/>
    <w:rsid w:val="002F4FC4"/>
    <w:rsid w:val="00381090"/>
    <w:rsid w:val="003A1B3A"/>
    <w:rsid w:val="0043402F"/>
    <w:rsid w:val="00626000"/>
    <w:rsid w:val="00695CA5"/>
    <w:rsid w:val="00827DBA"/>
    <w:rsid w:val="00856CC3"/>
    <w:rsid w:val="008C6570"/>
    <w:rsid w:val="00B2354C"/>
    <w:rsid w:val="00B84659"/>
    <w:rsid w:val="00CC5709"/>
    <w:rsid w:val="00D6166F"/>
    <w:rsid w:val="00D94684"/>
    <w:rsid w:val="00E45E18"/>
    <w:rsid w:val="00FA2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74D2"/>
  <w15:chartTrackingRefBased/>
  <w15:docId w15:val="{3635AAA6-DC38-4F57-A06E-DF5B74B2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1B3A"/>
    <w:pPr>
      <w:widowControl w:val="0"/>
      <w:suppressAutoHyphens/>
      <w:autoSpaceDN w:val="0"/>
      <w:spacing w:after="0" w:line="240" w:lineRule="auto"/>
      <w:textAlignment w:val="baseline"/>
    </w:pPr>
    <w:rPr>
      <w:rFonts w:ascii="Verdana" w:eastAsia="SimSun" w:hAnsi="Verdana" w:cs="Lucida Sans"/>
      <w:kern w:val="3"/>
      <w:sz w:val="21"/>
      <w:szCs w:val="24"/>
      <w:lang w:eastAsia="zh-CN" w:bidi="hi-IN"/>
    </w:rPr>
  </w:style>
  <w:style w:type="paragraph" w:styleId="Kop1">
    <w:name w:val="heading 1"/>
    <w:basedOn w:val="Standaard"/>
    <w:next w:val="Standaard"/>
    <w:link w:val="Kop1Char"/>
    <w:qFormat/>
    <w:rsid w:val="003A1B3A"/>
    <w:pPr>
      <w:keepNext/>
      <w:keepLines/>
      <w:numPr>
        <w:numId w:val="41"/>
      </w:numPr>
      <w:spacing w:before="240"/>
      <w:outlineLvl w:val="0"/>
    </w:pPr>
    <w:rPr>
      <w:rFonts w:asciiTheme="majorHAnsi" w:eastAsiaTheme="majorEastAsia" w:hAnsiTheme="majorHAnsi" w:cstheme="majorBidi"/>
      <w:color w:val="C45911" w:themeColor="accent2" w:themeShade="BF"/>
      <w:sz w:val="32"/>
      <w:szCs w:val="32"/>
    </w:rPr>
  </w:style>
  <w:style w:type="paragraph" w:styleId="Kop2">
    <w:name w:val="heading 2"/>
    <w:basedOn w:val="Standaard"/>
    <w:next w:val="Standaard"/>
    <w:link w:val="Kop2Char"/>
    <w:unhideWhenUsed/>
    <w:qFormat/>
    <w:rsid w:val="003A1B3A"/>
    <w:pPr>
      <w:keepNext/>
      <w:keepLines/>
      <w:numPr>
        <w:ilvl w:val="1"/>
        <w:numId w:val="41"/>
      </w:numPr>
      <w:spacing w:before="40"/>
      <w:outlineLvl w:val="1"/>
    </w:pPr>
    <w:rPr>
      <w:rFonts w:asciiTheme="majorHAnsi" w:eastAsiaTheme="majorEastAsia" w:hAnsiTheme="majorHAnsi" w:cstheme="majorBidi"/>
      <w:color w:val="C45911" w:themeColor="accent2" w:themeShade="BF"/>
      <w:sz w:val="26"/>
      <w:szCs w:val="26"/>
    </w:rPr>
  </w:style>
  <w:style w:type="paragraph" w:styleId="Kop3">
    <w:name w:val="heading 3"/>
    <w:basedOn w:val="Standaard"/>
    <w:next w:val="Standaard"/>
    <w:link w:val="Kop3Char"/>
    <w:unhideWhenUsed/>
    <w:qFormat/>
    <w:rsid w:val="003A1B3A"/>
    <w:pPr>
      <w:keepNext/>
      <w:keepLines/>
      <w:numPr>
        <w:ilvl w:val="2"/>
        <w:numId w:val="41"/>
      </w:numPr>
      <w:spacing w:before="40"/>
      <w:outlineLvl w:val="2"/>
    </w:pPr>
    <w:rPr>
      <w:rFonts w:asciiTheme="majorHAnsi" w:eastAsiaTheme="majorEastAsia" w:hAnsiTheme="majorHAnsi" w:cstheme="majorBidi"/>
      <w:color w:val="C45911" w:themeColor="accent2" w:themeShade="BF"/>
      <w:sz w:val="24"/>
    </w:rPr>
  </w:style>
  <w:style w:type="paragraph" w:styleId="Kop4">
    <w:name w:val="heading 4"/>
    <w:basedOn w:val="Kop3"/>
    <w:next w:val="Textbody"/>
    <w:link w:val="Kop4Char"/>
    <w:rsid w:val="003A1B3A"/>
    <w:pPr>
      <w:keepLines w:val="0"/>
      <w:numPr>
        <w:ilvl w:val="3"/>
      </w:numPr>
      <w:spacing w:before="120" w:after="120"/>
      <w:outlineLvl w:val="3"/>
    </w:pPr>
    <w:rPr>
      <w:rFonts w:ascii="Liberation Sans" w:eastAsia="Microsoft YaHei" w:hAnsi="Liberation Sans" w:cs="Lucida Sans"/>
      <w:b/>
      <w:bCs/>
      <w:i/>
      <w:iCs/>
      <w:color w:val="auto"/>
      <w:sz w:val="28"/>
      <w:szCs w:val="28"/>
      <w:shd w:val="clear" w:color="auto" w:fill="33FF99"/>
    </w:rPr>
  </w:style>
  <w:style w:type="paragraph" w:styleId="Kop5">
    <w:name w:val="heading 5"/>
    <w:basedOn w:val="Standaard"/>
    <w:next w:val="Standaard"/>
    <w:link w:val="Kop5Char"/>
    <w:uiPriority w:val="9"/>
    <w:semiHidden/>
    <w:unhideWhenUsed/>
    <w:qFormat/>
    <w:rsid w:val="003A1B3A"/>
    <w:pPr>
      <w:keepNext/>
      <w:keepLines/>
      <w:numPr>
        <w:ilvl w:val="4"/>
        <w:numId w:val="41"/>
      </w:numPr>
      <w:spacing w:before="40"/>
      <w:outlineLvl w:val="4"/>
    </w:pPr>
    <w:rPr>
      <w:rFonts w:asciiTheme="majorHAnsi" w:eastAsiaTheme="majorEastAsia" w:hAnsiTheme="majorHAnsi" w:cs="Mangal"/>
      <w:color w:val="2E74B5" w:themeColor="accent1" w:themeShade="BF"/>
    </w:rPr>
  </w:style>
  <w:style w:type="paragraph" w:styleId="Kop6">
    <w:name w:val="heading 6"/>
    <w:basedOn w:val="Standaard"/>
    <w:next w:val="Standaard"/>
    <w:link w:val="Kop6Char"/>
    <w:uiPriority w:val="9"/>
    <w:semiHidden/>
    <w:unhideWhenUsed/>
    <w:qFormat/>
    <w:rsid w:val="003A1B3A"/>
    <w:pPr>
      <w:keepNext/>
      <w:keepLines/>
      <w:numPr>
        <w:ilvl w:val="5"/>
        <w:numId w:val="41"/>
      </w:numPr>
      <w:spacing w:before="40"/>
      <w:outlineLvl w:val="5"/>
    </w:pPr>
    <w:rPr>
      <w:rFonts w:asciiTheme="majorHAnsi" w:eastAsiaTheme="majorEastAsia" w:hAnsiTheme="majorHAnsi" w:cs="Mangal"/>
      <w:color w:val="1F4D78" w:themeColor="accent1" w:themeShade="7F"/>
    </w:rPr>
  </w:style>
  <w:style w:type="paragraph" w:styleId="Kop7">
    <w:name w:val="heading 7"/>
    <w:basedOn w:val="Standaard"/>
    <w:next w:val="Standaard"/>
    <w:link w:val="Kop7Char"/>
    <w:uiPriority w:val="9"/>
    <w:semiHidden/>
    <w:unhideWhenUsed/>
    <w:qFormat/>
    <w:rsid w:val="003A1B3A"/>
    <w:pPr>
      <w:keepNext/>
      <w:keepLines/>
      <w:numPr>
        <w:ilvl w:val="6"/>
        <w:numId w:val="41"/>
      </w:numPr>
      <w:spacing w:before="40"/>
      <w:outlineLvl w:val="6"/>
    </w:pPr>
    <w:rPr>
      <w:rFonts w:asciiTheme="majorHAnsi" w:eastAsiaTheme="majorEastAsia" w:hAnsiTheme="majorHAnsi" w:cs="Mangal"/>
      <w:i/>
      <w:iCs/>
      <w:color w:val="1F4D78" w:themeColor="accent1" w:themeShade="7F"/>
    </w:rPr>
  </w:style>
  <w:style w:type="paragraph" w:styleId="Kop8">
    <w:name w:val="heading 8"/>
    <w:basedOn w:val="Standaard"/>
    <w:next w:val="Standaard"/>
    <w:link w:val="Kop8Char"/>
    <w:uiPriority w:val="9"/>
    <w:semiHidden/>
    <w:unhideWhenUsed/>
    <w:qFormat/>
    <w:rsid w:val="003A1B3A"/>
    <w:pPr>
      <w:keepNext/>
      <w:keepLines/>
      <w:numPr>
        <w:ilvl w:val="7"/>
        <w:numId w:val="41"/>
      </w:numPr>
      <w:spacing w:before="40"/>
      <w:outlineLvl w:val="7"/>
    </w:pPr>
    <w:rPr>
      <w:rFonts w:asciiTheme="majorHAnsi" w:eastAsiaTheme="majorEastAsia" w:hAnsiTheme="majorHAnsi" w:cs="Mangal"/>
      <w:color w:val="272727" w:themeColor="text1" w:themeTint="D8"/>
      <w:szCs w:val="19"/>
    </w:rPr>
  </w:style>
  <w:style w:type="paragraph" w:styleId="Kop9">
    <w:name w:val="heading 9"/>
    <w:basedOn w:val="Standaard"/>
    <w:next w:val="Standaard"/>
    <w:link w:val="Kop9Char"/>
    <w:uiPriority w:val="9"/>
    <w:semiHidden/>
    <w:unhideWhenUsed/>
    <w:qFormat/>
    <w:rsid w:val="003A1B3A"/>
    <w:pPr>
      <w:keepNext/>
      <w:keepLines/>
      <w:numPr>
        <w:ilvl w:val="8"/>
        <w:numId w:val="41"/>
      </w:numPr>
      <w:spacing w:before="40"/>
      <w:outlineLvl w:val="8"/>
    </w:pPr>
    <w:rPr>
      <w:rFonts w:asciiTheme="majorHAnsi" w:eastAsiaTheme="majorEastAsia" w:hAnsiTheme="majorHAnsi" w:cs="Mangal"/>
      <w:i/>
      <w:iCs/>
      <w:color w:val="272727" w:themeColor="text1" w:themeTint="D8"/>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1B3A"/>
    <w:rPr>
      <w:rFonts w:asciiTheme="majorHAnsi" w:eastAsiaTheme="majorEastAsia" w:hAnsiTheme="majorHAnsi" w:cstheme="majorBidi"/>
      <w:color w:val="C45911" w:themeColor="accent2" w:themeShade="BF"/>
      <w:kern w:val="3"/>
      <w:sz w:val="32"/>
      <w:szCs w:val="32"/>
      <w:lang w:eastAsia="zh-CN" w:bidi="hi-IN"/>
    </w:rPr>
  </w:style>
  <w:style w:type="character" w:customStyle="1" w:styleId="Kop2Char">
    <w:name w:val="Kop 2 Char"/>
    <w:basedOn w:val="Standaardalinea-lettertype"/>
    <w:link w:val="Kop2"/>
    <w:rsid w:val="003A1B3A"/>
    <w:rPr>
      <w:rFonts w:asciiTheme="majorHAnsi" w:eastAsiaTheme="majorEastAsia" w:hAnsiTheme="majorHAnsi" w:cstheme="majorBidi"/>
      <w:color w:val="C45911" w:themeColor="accent2" w:themeShade="BF"/>
      <w:kern w:val="3"/>
      <w:sz w:val="26"/>
      <w:szCs w:val="26"/>
      <w:lang w:eastAsia="zh-CN" w:bidi="hi-IN"/>
    </w:rPr>
  </w:style>
  <w:style w:type="character" w:customStyle="1" w:styleId="Kop3Char">
    <w:name w:val="Kop 3 Char"/>
    <w:basedOn w:val="Standaardalinea-lettertype"/>
    <w:link w:val="Kop3"/>
    <w:rsid w:val="003A1B3A"/>
    <w:rPr>
      <w:rFonts w:asciiTheme="majorHAnsi" w:eastAsiaTheme="majorEastAsia" w:hAnsiTheme="majorHAnsi" w:cstheme="majorBidi"/>
      <w:color w:val="C45911" w:themeColor="accent2" w:themeShade="BF"/>
      <w:kern w:val="3"/>
      <w:sz w:val="24"/>
      <w:szCs w:val="24"/>
      <w:lang w:eastAsia="zh-CN" w:bidi="hi-IN"/>
    </w:rPr>
  </w:style>
  <w:style w:type="numbering" w:customStyle="1" w:styleId="WWOutlineListStyle1">
    <w:name w:val="WW_OutlineListStyle_1"/>
    <w:basedOn w:val="Geenlijst"/>
    <w:rsid w:val="003A1B3A"/>
    <w:pPr>
      <w:numPr>
        <w:numId w:val="20"/>
      </w:numPr>
    </w:pPr>
  </w:style>
  <w:style w:type="paragraph" w:customStyle="1" w:styleId="Standard">
    <w:name w:val="Standard"/>
    <w:rsid w:val="003A1B3A"/>
    <w:pPr>
      <w:widowControl w:val="0"/>
      <w:suppressAutoHyphens/>
      <w:autoSpaceDN w:val="0"/>
      <w:spacing w:after="0" w:line="240" w:lineRule="auto"/>
      <w:textAlignment w:val="baseline"/>
    </w:pPr>
    <w:rPr>
      <w:rFonts w:ascii="Verdana" w:eastAsia="SimSun" w:hAnsi="Verdana" w:cs="Lucida Sans"/>
      <w:kern w:val="3"/>
      <w:sz w:val="21"/>
      <w:szCs w:val="24"/>
      <w:lang w:eastAsia="zh-CN" w:bidi="hi-IN"/>
    </w:rPr>
  </w:style>
  <w:style w:type="paragraph" w:customStyle="1" w:styleId="Textbody">
    <w:name w:val="Text body"/>
    <w:basedOn w:val="Standard"/>
    <w:rsid w:val="003A1B3A"/>
    <w:pPr>
      <w:spacing w:after="140" w:line="288" w:lineRule="auto"/>
    </w:pPr>
  </w:style>
  <w:style w:type="numbering" w:customStyle="1" w:styleId="Outline">
    <w:name w:val="Outline"/>
    <w:basedOn w:val="Geenlijst"/>
    <w:rsid w:val="003A1B3A"/>
    <w:pPr>
      <w:numPr>
        <w:numId w:val="6"/>
      </w:numPr>
    </w:pPr>
  </w:style>
  <w:style w:type="numbering" w:customStyle="1" w:styleId="Numbering1">
    <w:name w:val="Numbering 1"/>
    <w:basedOn w:val="Geenlijst"/>
    <w:rsid w:val="003A1B3A"/>
    <w:pPr>
      <w:numPr>
        <w:numId w:val="7"/>
      </w:numPr>
    </w:pPr>
  </w:style>
  <w:style w:type="character" w:customStyle="1" w:styleId="Kop4Char">
    <w:name w:val="Kop 4 Char"/>
    <w:basedOn w:val="Standaardalinea-lettertype"/>
    <w:link w:val="Kop4"/>
    <w:rsid w:val="003A1B3A"/>
    <w:rPr>
      <w:rFonts w:ascii="Liberation Sans" w:eastAsia="Microsoft YaHei" w:hAnsi="Liberation Sans" w:cs="Lucida Sans"/>
      <w:b/>
      <w:bCs/>
      <w:i/>
      <w:iCs/>
      <w:kern w:val="3"/>
      <w:sz w:val="28"/>
      <w:szCs w:val="28"/>
      <w:lang w:eastAsia="zh-CN" w:bidi="hi-IN"/>
    </w:rPr>
  </w:style>
  <w:style w:type="character" w:customStyle="1" w:styleId="Kop5Char">
    <w:name w:val="Kop 5 Char"/>
    <w:basedOn w:val="Standaardalinea-lettertype"/>
    <w:link w:val="Kop5"/>
    <w:uiPriority w:val="9"/>
    <w:semiHidden/>
    <w:rsid w:val="003A1B3A"/>
    <w:rPr>
      <w:rFonts w:asciiTheme="majorHAnsi" w:eastAsiaTheme="majorEastAsia" w:hAnsiTheme="majorHAnsi" w:cs="Mangal"/>
      <w:color w:val="2E74B5" w:themeColor="accent1" w:themeShade="BF"/>
      <w:kern w:val="3"/>
      <w:sz w:val="21"/>
      <w:szCs w:val="24"/>
      <w:lang w:eastAsia="zh-CN" w:bidi="hi-IN"/>
    </w:rPr>
  </w:style>
  <w:style w:type="character" w:customStyle="1" w:styleId="Kop6Char">
    <w:name w:val="Kop 6 Char"/>
    <w:basedOn w:val="Standaardalinea-lettertype"/>
    <w:link w:val="Kop6"/>
    <w:uiPriority w:val="9"/>
    <w:semiHidden/>
    <w:rsid w:val="003A1B3A"/>
    <w:rPr>
      <w:rFonts w:asciiTheme="majorHAnsi" w:eastAsiaTheme="majorEastAsia" w:hAnsiTheme="majorHAnsi" w:cs="Mangal"/>
      <w:color w:val="1F4D78" w:themeColor="accent1" w:themeShade="7F"/>
      <w:kern w:val="3"/>
      <w:sz w:val="21"/>
      <w:szCs w:val="24"/>
      <w:lang w:eastAsia="zh-CN" w:bidi="hi-IN"/>
    </w:rPr>
  </w:style>
  <w:style w:type="character" w:customStyle="1" w:styleId="Kop7Char">
    <w:name w:val="Kop 7 Char"/>
    <w:basedOn w:val="Standaardalinea-lettertype"/>
    <w:link w:val="Kop7"/>
    <w:uiPriority w:val="9"/>
    <w:semiHidden/>
    <w:rsid w:val="003A1B3A"/>
    <w:rPr>
      <w:rFonts w:asciiTheme="majorHAnsi" w:eastAsiaTheme="majorEastAsia" w:hAnsiTheme="majorHAnsi" w:cs="Mangal"/>
      <w:i/>
      <w:iCs/>
      <w:color w:val="1F4D78" w:themeColor="accent1" w:themeShade="7F"/>
      <w:kern w:val="3"/>
      <w:sz w:val="21"/>
      <w:szCs w:val="24"/>
      <w:lang w:eastAsia="zh-CN" w:bidi="hi-IN"/>
    </w:rPr>
  </w:style>
  <w:style w:type="character" w:customStyle="1" w:styleId="Kop8Char">
    <w:name w:val="Kop 8 Char"/>
    <w:basedOn w:val="Standaardalinea-lettertype"/>
    <w:link w:val="Kop8"/>
    <w:uiPriority w:val="9"/>
    <w:semiHidden/>
    <w:rsid w:val="003A1B3A"/>
    <w:rPr>
      <w:rFonts w:asciiTheme="majorHAnsi" w:eastAsiaTheme="majorEastAsia" w:hAnsiTheme="majorHAnsi" w:cs="Mangal"/>
      <w:color w:val="272727" w:themeColor="text1" w:themeTint="D8"/>
      <w:kern w:val="3"/>
      <w:sz w:val="21"/>
      <w:szCs w:val="19"/>
      <w:lang w:eastAsia="zh-CN" w:bidi="hi-IN"/>
    </w:rPr>
  </w:style>
  <w:style w:type="character" w:customStyle="1" w:styleId="Kop9Char">
    <w:name w:val="Kop 9 Char"/>
    <w:basedOn w:val="Standaardalinea-lettertype"/>
    <w:link w:val="Kop9"/>
    <w:uiPriority w:val="9"/>
    <w:semiHidden/>
    <w:rsid w:val="003A1B3A"/>
    <w:rPr>
      <w:rFonts w:asciiTheme="majorHAnsi" w:eastAsiaTheme="majorEastAsia" w:hAnsiTheme="majorHAnsi" w:cs="Mangal"/>
      <w:i/>
      <w:iCs/>
      <w:color w:val="272727" w:themeColor="text1" w:themeTint="D8"/>
      <w:kern w:val="3"/>
      <w:sz w:val="21"/>
      <w:szCs w:val="19"/>
      <w:lang w:eastAsia="zh-CN" w:bidi="hi-IN"/>
    </w:rPr>
  </w:style>
  <w:style w:type="paragraph" w:styleId="Koptekst">
    <w:name w:val="header"/>
    <w:basedOn w:val="Standaard"/>
    <w:link w:val="KoptekstChar"/>
    <w:uiPriority w:val="99"/>
    <w:unhideWhenUsed/>
    <w:rsid w:val="003A1B3A"/>
    <w:pPr>
      <w:tabs>
        <w:tab w:val="center" w:pos="4513"/>
        <w:tab w:val="right" w:pos="9026"/>
      </w:tabs>
    </w:pPr>
  </w:style>
  <w:style w:type="character" w:customStyle="1" w:styleId="KoptekstChar">
    <w:name w:val="Koptekst Char"/>
    <w:basedOn w:val="Standaardalinea-lettertype"/>
    <w:link w:val="Koptekst"/>
    <w:uiPriority w:val="99"/>
    <w:rsid w:val="003A1B3A"/>
    <w:rPr>
      <w:rFonts w:ascii="Verdana" w:eastAsia="SimSun" w:hAnsi="Verdana" w:cs="Lucida Sans"/>
      <w:kern w:val="3"/>
      <w:sz w:val="21"/>
      <w:szCs w:val="24"/>
      <w:lang w:eastAsia="zh-CN" w:bidi="hi-IN"/>
    </w:rPr>
  </w:style>
  <w:style w:type="paragraph" w:styleId="Voettekst">
    <w:name w:val="footer"/>
    <w:basedOn w:val="Standaard"/>
    <w:link w:val="VoettekstChar"/>
    <w:uiPriority w:val="99"/>
    <w:unhideWhenUsed/>
    <w:rsid w:val="003A1B3A"/>
    <w:pPr>
      <w:tabs>
        <w:tab w:val="center" w:pos="4513"/>
        <w:tab w:val="right" w:pos="9026"/>
      </w:tabs>
    </w:pPr>
  </w:style>
  <w:style w:type="character" w:customStyle="1" w:styleId="VoettekstChar">
    <w:name w:val="Voettekst Char"/>
    <w:basedOn w:val="Standaardalinea-lettertype"/>
    <w:link w:val="Voettekst"/>
    <w:uiPriority w:val="99"/>
    <w:rsid w:val="003A1B3A"/>
    <w:rPr>
      <w:rFonts w:ascii="Verdana" w:eastAsia="SimSun" w:hAnsi="Verdana" w:cs="Lucida Sans"/>
      <w:kern w:val="3"/>
      <w:sz w:val="21"/>
      <w:szCs w:val="24"/>
      <w:lang w:eastAsia="zh-CN" w:bidi="hi-IN"/>
    </w:rPr>
  </w:style>
  <w:style w:type="paragraph" w:styleId="Titel">
    <w:name w:val="Title"/>
    <w:basedOn w:val="Standaard"/>
    <w:next w:val="Textbody"/>
    <w:link w:val="TitelChar"/>
    <w:rsid w:val="003A1B3A"/>
    <w:pPr>
      <w:keepNext/>
      <w:spacing w:before="240" w:after="120"/>
      <w:jc w:val="center"/>
    </w:pPr>
    <w:rPr>
      <w:rFonts w:ascii="Liberation Sans" w:eastAsia="Microsoft YaHei" w:hAnsi="Liberation Sans"/>
      <w:b/>
      <w:bCs/>
      <w:sz w:val="56"/>
      <w:szCs w:val="56"/>
    </w:rPr>
  </w:style>
  <w:style w:type="character" w:customStyle="1" w:styleId="TitelChar">
    <w:name w:val="Titel Char"/>
    <w:basedOn w:val="Standaardalinea-lettertype"/>
    <w:link w:val="Titel"/>
    <w:rsid w:val="003A1B3A"/>
    <w:rPr>
      <w:rFonts w:ascii="Liberation Sans" w:eastAsia="Microsoft YaHei" w:hAnsi="Liberation Sans" w:cs="Lucida Sans"/>
      <w:b/>
      <w:bCs/>
      <w:kern w:val="3"/>
      <w:sz w:val="56"/>
      <w:szCs w:val="56"/>
      <w:lang w:eastAsia="zh-CN" w:bidi="hi-IN"/>
    </w:rPr>
  </w:style>
  <w:style w:type="paragraph" w:styleId="Ondertitel">
    <w:name w:val="Subtitle"/>
    <w:basedOn w:val="Standaard"/>
    <w:next w:val="Textbody"/>
    <w:link w:val="OndertitelChar"/>
    <w:rsid w:val="003A1B3A"/>
    <w:pPr>
      <w:keepNext/>
      <w:spacing w:before="60" w:after="120"/>
      <w:jc w:val="center"/>
    </w:pPr>
    <w:rPr>
      <w:rFonts w:ascii="Liberation Sans" w:eastAsia="Microsoft YaHei" w:hAnsi="Liberation Sans"/>
      <w:sz w:val="36"/>
      <w:szCs w:val="36"/>
    </w:rPr>
  </w:style>
  <w:style w:type="character" w:customStyle="1" w:styleId="OndertitelChar">
    <w:name w:val="Ondertitel Char"/>
    <w:basedOn w:val="Standaardalinea-lettertype"/>
    <w:link w:val="Ondertitel"/>
    <w:rsid w:val="003A1B3A"/>
    <w:rPr>
      <w:rFonts w:ascii="Liberation Sans" w:eastAsia="Microsoft YaHei" w:hAnsi="Liberation Sans" w:cs="Lucida Sans"/>
      <w:kern w:val="3"/>
      <w:sz w:val="36"/>
      <w:szCs w:val="36"/>
      <w:lang w:eastAsia="zh-CN" w:bidi="hi-IN"/>
    </w:rPr>
  </w:style>
  <w:style w:type="paragraph" w:styleId="Normaalweb">
    <w:name w:val="Normal (Web)"/>
    <w:basedOn w:val="Standaard"/>
    <w:uiPriority w:val="99"/>
    <w:semiHidden/>
    <w:unhideWhenUsed/>
    <w:rsid w:val="003A1B3A"/>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nl-NL" w:bidi="ar-SA"/>
    </w:rPr>
  </w:style>
  <w:style w:type="paragraph" w:styleId="Lijstalinea">
    <w:name w:val="List Paragraph"/>
    <w:basedOn w:val="Standaard"/>
    <w:uiPriority w:val="34"/>
    <w:qFormat/>
    <w:rsid w:val="003A1B3A"/>
    <w:pPr>
      <w:ind w:left="720"/>
      <w:contextualSpacing/>
    </w:pPr>
    <w:rPr>
      <w:rFonts w:cs="Mangal"/>
    </w:rPr>
  </w:style>
  <w:style w:type="paragraph" w:styleId="Kopvaninhoudsopgave">
    <w:name w:val="TOC Heading"/>
    <w:basedOn w:val="Kop1"/>
    <w:next w:val="Standaard"/>
    <w:uiPriority w:val="39"/>
    <w:unhideWhenUsed/>
    <w:qFormat/>
    <w:rsid w:val="00E45E18"/>
    <w:pPr>
      <w:widowControl/>
      <w:numPr>
        <w:numId w:val="0"/>
      </w:numPr>
      <w:suppressAutoHyphens w:val="0"/>
      <w:autoSpaceDN/>
      <w:spacing w:line="259" w:lineRule="auto"/>
      <w:textAlignment w:val="auto"/>
      <w:outlineLvl w:val="9"/>
    </w:pPr>
    <w:rPr>
      <w:color w:val="2E74B5" w:themeColor="accent1" w:themeShade="BF"/>
      <w:kern w:val="0"/>
      <w:lang w:eastAsia="nl-NL" w:bidi="ar-SA"/>
    </w:rPr>
  </w:style>
  <w:style w:type="paragraph" w:styleId="Inhopg1">
    <w:name w:val="toc 1"/>
    <w:basedOn w:val="Standaard"/>
    <w:next w:val="Standaard"/>
    <w:autoRedefine/>
    <w:uiPriority w:val="39"/>
    <w:unhideWhenUsed/>
    <w:rsid w:val="00E45E18"/>
    <w:pPr>
      <w:spacing w:after="100"/>
    </w:pPr>
    <w:rPr>
      <w:rFonts w:cs="Mangal"/>
    </w:rPr>
  </w:style>
  <w:style w:type="character" w:styleId="Hyperlink">
    <w:name w:val="Hyperlink"/>
    <w:basedOn w:val="Standaardalinea-lettertype"/>
    <w:uiPriority w:val="99"/>
    <w:unhideWhenUsed/>
    <w:rsid w:val="00E45E18"/>
    <w:rPr>
      <w:color w:val="0563C1" w:themeColor="hyperlink"/>
      <w:u w:val="single"/>
    </w:rPr>
  </w:style>
  <w:style w:type="paragraph" w:styleId="Plattetekst">
    <w:name w:val="Body Text"/>
    <w:basedOn w:val="Standaard"/>
    <w:link w:val="PlattetekstChar"/>
    <w:uiPriority w:val="1"/>
    <w:qFormat/>
    <w:rsid w:val="00282BB4"/>
    <w:pPr>
      <w:suppressAutoHyphens w:val="0"/>
      <w:autoSpaceDE w:val="0"/>
      <w:textAlignment w:val="auto"/>
    </w:pPr>
    <w:rPr>
      <w:rFonts w:ascii="Calibri" w:eastAsia="Calibri" w:hAnsi="Calibri" w:cs="Calibri"/>
      <w:kern w:val="0"/>
      <w:sz w:val="20"/>
      <w:szCs w:val="20"/>
      <w:lang w:val="en-US" w:eastAsia="en-US" w:bidi="ar-SA"/>
    </w:rPr>
  </w:style>
  <w:style w:type="character" w:customStyle="1" w:styleId="PlattetekstChar">
    <w:name w:val="Platte tekst Char"/>
    <w:basedOn w:val="Standaardalinea-lettertype"/>
    <w:link w:val="Plattetekst"/>
    <w:uiPriority w:val="1"/>
    <w:rsid w:val="00282BB4"/>
    <w:rPr>
      <w:rFonts w:ascii="Calibri" w:eastAsia="Calibri" w:hAnsi="Calibri" w:cs="Calibri"/>
      <w:sz w:val="20"/>
      <w:szCs w:val="20"/>
      <w:lang w:val="en-US"/>
    </w:rPr>
  </w:style>
  <w:style w:type="table" w:styleId="Tabelraster">
    <w:name w:val="Table Grid"/>
    <w:basedOn w:val="Standaardtabel"/>
    <w:uiPriority w:val="39"/>
    <w:rsid w:val="008C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onda.supapala@logiu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1609-DF6E-4378-9C40-7325C867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 A. (Arie) - Logius</dc:creator>
  <cp:keywords/>
  <dc:description/>
  <cp:lastModifiedBy>Profijt, H.V. (Hanneke) - Logius</cp:lastModifiedBy>
  <cp:revision>2</cp:revision>
  <dcterms:created xsi:type="dcterms:W3CDTF">2019-12-18T16:00:00Z</dcterms:created>
  <dcterms:modified xsi:type="dcterms:W3CDTF">2019-12-18T16:00:00Z</dcterms:modified>
</cp:coreProperties>
</file>